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2B7" w:rsidRDefault="00C162B7"/>
    <w:tbl>
      <w:tblPr>
        <w:tblW w:w="10260" w:type="dxa"/>
        <w:jc w:val="center"/>
        <w:tblCellMar>
          <w:left w:w="0" w:type="dxa"/>
          <w:right w:w="0" w:type="dxa"/>
        </w:tblCellMar>
        <w:tblLook w:val="04A0" w:firstRow="1" w:lastRow="0" w:firstColumn="1" w:lastColumn="0" w:noHBand="0" w:noVBand="1"/>
      </w:tblPr>
      <w:tblGrid>
        <w:gridCol w:w="10260"/>
      </w:tblGrid>
      <w:tr w:rsidR="00C162B7" w:rsidTr="00C162B7">
        <w:trPr>
          <w:jc w:val="center"/>
        </w:trPr>
        <w:tc>
          <w:tcPr>
            <w:tcW w:w="10260" w:type="dxa"/>
            <w:hideMark/>
          </w:tcPr>
          <w:tbl>
            <w:tblPr>
              <w:tblW w:w="5000" w:type="pct"/>
              <w:jc w:val="center"/>
              <w:tblCellMar>
                <w:left w:w="0" w:type="dxa"/>
                <w:right w:w="0" w:type="dxa"/>
              </w:tblCellMar>
              <w:tblLook w:val="04A0" w:firstRow="1" w:lastRow="0" w:firstColumn="1" w:lastColumn="0" w:noHBand="0" w:noVBand="1"/>
            </w:tblPr>
            <w:tblGrid>
              <w:gridCol w:w="10260"/>
            </w:tblGrid>
            <w:tr w:rsidR="00C162B7">
              <w:trPr>
                <w:jc w:val="center"/>
              </w:trPr>
              <w:tc>
                <w:tcPr>
                  <w:tcW w:w="0" w:type="auto"/>
                </w:tcPr>
                <w:tbl>
                  <w:tblPr>
                    <w:tblW w:w="5000" w:type="pct"/>
                    <w:tblCellMar>
                      <w:left w:w="0" w:type="dxa"/>
                      <w:right w:w="0" w:type="dxa"/>
                    </w:tblCellMar>
                    <w:tblLook w:val="04A0" w:firstRow="1" w:lastRow="0" w:firstColumn="1" w:lastColumn="0" w:noHBand="0" w:noVBand="1"/>
                  </w:tblPr>
                  <w:tblGrid>
                    <w:gridCol w:w="10260"/>
                  </w:tblGrid>
                  <w:tr w:rsidR="00C162B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10260"/>
                        </w:tblGrid>
                        <w:tr w:rsidR="00C162B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260"/>
                              </w:tblGrid>
                              <w:tr w:rsidR="00C162B7">
                                <w:tc>
                                  <w:tcPr>
                                    <w:tcW w:w="0" w:type="auto"/>
                                    <w:tcMar>
                                      <w:top w:w="0" w:type="dxa"/>
                                      <w:left w:w="270" w:type="dxa"/>
                                      <w:bottom w:w="135" w:type="dxa"/>
                                      <w:right w:w="270" w:type="dxa"/>
                                    </w:tcMar>
                                    <w:hideMark/>
                                  </w:tcPr>
                                  <w:p w:rsidR="00C162B7" w:rsidRDefault="00C162B7" w:rsidP="00C162B7">
                                    <w:pPr>
                                      <w:spacing w:line="360" w:lineRule="auto"/>
                                      <w:rPr>
                                        <w:rFonts w:ascii="Arial" w:eastAsia="Times New Roman" w:hAnsi="Arial" w:cs="Arial"/>
                                        <w:color w:val="7D7979"/>
                                        <w:sz w:val="20"/>
                                        <w:szCs w:val="20"/>
                                      </w:rPr>
                                    </w:pPr>
                                    <w:r w:rsidRPr="00C162B7">
                                      <w:rPr>
                                        <w:rFonts w:ascii="Arial" w:eastAsia="Times New Roman" w:hAnsi="Arial" w:cs="Arial"/>
                                        <w:color w:val="7D7979"/>
                                        <w:sz w:val="22"/>
                                        <w:szCs w:val="20"/>
                                      </w:rPr>
                                      <w:t>As we move toward the 2018 HELTASA conference, “</w:t>
                                    </w:r>
                                    <w:r w:rsidRPr="00C162B7">
                                      <w:rPr>
                                        <w:rStyle w:val="Strong"/>
                                        <w:rFonts w:ascii="Arial" w:eastAsia="Times New Roman" w:hAnsi="Arial" w:cs="Arial"/>
                                        <w:color w:val="7D7979"/>
                                        <w:sz w:val="22"/>
                                        <w:szCs w:val="20"/>
                                      </w:rPr>
                                      <w:t>Dancing on the Learning and Teaching Waves of Change in Africa”</w:t>
                                    </w:r>
                                    <w:r w:rsidRPr="00C162B7">
                                      <w:rPr>
                                        <w:rFonts w:ascii="Arial" w:eastAsia="Times New Roman" w:hAnsi="Arial" w:cs="Arial"/>
                                        <w:color w:val="7D7979"/>
                                        <w:sz w:val="22"/>
                                        <w:szCs w:val="20"/>
                                      </w:rPr>
                                      <w:t xml:space="preserve">, the conference committee is looking forward to welcoming </w:t>
                                    </w:r>
                                    <w:r w:rsidRPr="00C162B7">
                                      <w:rPr>
                                        <w:rFonts w:ascii="Arial" w:eastAsia="Times New Roman" w:hAnsi="Arial" w:cs="Arial"/>
                                        <w:color w:val="7D7979"/>
                                        <w:sz w:val="22"/>
                                        <w:szCs w:val="20"/>
                                      </w:rPr>
                                      <w:t xml:space="preserve">delegates </w:t>
                                    </w:r>
                                    <w:r w:rsidRPr="00C162B7">
                                      <w:rPr>
                                        <w:rFonts w:ascii="Arial" w:eastAsia="Times New Roman" w:hAnsi="Arial" w:cs="Arial"/>
                                        <w:color w:val="7D7979"/>
                                        <w:sz w:val="22"/>
                                        <w:szCs w:val="20"/>
                                      </w:rPr>
                                      <w:t>to the waves of Nelson Mandela Bay and the Nelson Mandela University</w:t>
                                    </w:r>
                                    <w:r>
                                      <w:rPr>
                                        <w:rFonts w:ascii="Arial" w:eastAsia="Times New Roman" w:hAnsi="Arial" w:cs="Arial"/>
                                        <w:color w:val="7D7979"/>
                                        <w:sz w:val="20"/>
                                        <w:szCs w:val="20"/>
                                      </w:rPr>
                                      <w:t xml:space="preserve">. </w:t>
                                    </w:r>
                                  </w:p>
                                </w:tc>
                              </w:tr>
                            </w:tbl>
                            <w:p w:rsidR="00C162B7" w:rsidRDefault="00C162B7" w:rsidP="00C162B7">
                              <w:pPr>
                                <w:rPr>
                                  <w:rFonts w:eastAsia="Times New Roman"/>
                                  <w:sz w:val="20"/>
                                  <w:szCs w:val="20"/>
                                </w:rPr>
                              </w:pPr>
                            </w:p>
                          </w:tc>
                        </w:tr>
                      </w:tbl>
                      <w:p w:rsidR="00C162B7" w:rsidRDefault="00C162B7" w:rsidP="00C162B7">
                        <w:pPr>
                          <w:rPr>
                            <w:rFonts w:eastAsia="Times New Roman"/>
                            <w:sz w:val="20"/>
                            <w:szCs w:val="20"/>
                          </w:rPr>
                        </w:pPr>
                      </w:p>
                    </w:tc>
                  </w:tr>
                  <w:tr w:rsidR="00C162B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
                          <w:gridCol w:w="10251"/>
                        </w:tblGrid>
                        <w:tr w:rsidR="00C162B7">
                          <w:trPr>
                            <w:jc w:val="center"/>
                          </w:trPr>
                          <w:tc>
                            <w:tcPr>
                              <w:tcW w:w="0" w:type="auto"/>
                              <w:hideMark/>
                            </w:tcPr>
                            <w:p w:rsidR="00C162B7" w:rsidRDefault="00C162B7" w:rsidP="00C162B7">
                              <w:pPr>
                                <w:rPr>
                                  <w:rFonts w:eastAsia="Times New Roman"/>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251"/>
                              </w:tblGrid>
                              <w:tr w:rsidR="00C162B7">
                                <w:tc>
                                  <w:tcPr>
                                    <w:tcW w:w="0" w:type="auto"/>
                                    <w:tcMar>
                                      <w:top w:w="135" w:type="dxa"/>
                                      <w:left w:w="270" w:type="dxa"/>
                                      <w:bottom w:w="135" w:type="dxa"/>
                                      <w:right w:w="270" w:type="dxa"/>
                                    </w:tcMar>
                                    <w:vAlign w:val="center"/>
                                    <w:hideMark/>
                                  </w:tcPr>
                                  <w:tbl>
                                    <w:tblPr>
                                      <w:tblW w:w="5000" w:type="pct"/>
                                      <w:shd w:val="clear" w:color="auto" w:fill="FFB817"/>
                                      <w:tblLook w:val="04A0" w:firstRow="1" w:lastRow="0" w:firstColumn="1" w:lastColumn="0" w:noHBand="0" w:noVBand="1"/>
                                    </w:tblPr>
                                    <w:tblGrid>
                                      <w:gridCol w:w="9711"/>
                                    </w:tblGrid>
                                    <w:tr w:rsidR="00C162B7" w:rsidTr="00C162B7">
                                      <w:tc>
                                        <w:tcPr>
                                          <w:tcW w:w="0" w:type="auto"/>
                                          <w:shd w:val="clear" w:color="auto" w:fill="FFB817"/>
                                          <w:tcMar>
                                            <w:top w:w="270" w:type="dxa"/>
                                            <w:left w:w="270" w:type="dxa"/>
                                            <w:bottom w:w="270" w:type="dxa"/>
                                            <w:right w:w="270" w:type="dxa"/>
                                          </w:tcMar>
                                          <w:vAlign w:val="center"/>
                                          <w:hideMark/>
                                        </w:tcPr>
                                        <w:p w:rsidR="00C162B7" w:rsidRDefault="00C162B7" w:rsidP="00C162B7">
                                          <w:pPr>
                                            <w:spacing w:line="360" w:lineRule="auto"/>
                                            <w:jc w:val="center"/>
                                            <w:rPr>
                                              <w:rFonts w:ascii="Helvetica" w:eastAsia="Times New Roman" w:hAnsi="Helvetica"/>
                                              <w:b/>
                                              <w:bCs/>
                                              <w:color w:val="FFFFFF"/>
                                              <w:sz w:val="27"/>
                                              <w:szCs w:val="27"/>
                                            </w:rPr>
                                          </w:pPr>
                                          <w:r>
                                            <w:rPr>
                                              <w:rFonts w:ascii="Helvetica" w:eastAsia="Times New Roman" w:hAnsi="Helvetica"/>
                                              <w:b/>
                                              <w:bCs/>
                                              <w:color w:val="FFFFFF"/>
                                              <w:sz w:val="27"/>
                                              <w:szCs w:val="27"/>
                                            </w:rPr>
                                            <w:t xml:space="preserve">What to look forward to: </w:t>
                                          </w:r>
                                          <w:r>
                                            <w:rPr>
                                              <w:rFonts w:ascii="Helvetica" w:eastAsia="Times New Roman" w:hAnsi="Helvetica"/>
                                              <w:b/>
                                              <w:bCs/>
                                              <w:color w:val="FFFFFF"/>
                                              <w:sz w:val="27"/>
                                              <w:szCs w:val="27"/>
                                            </w:rPr>
                                            <w:t xml:space="preserve"> Academic Programme</w:t>
                                          </w:r>
                                        </w:p>
                                      </w:tc>
                                    </w:tr>
                                  </w:tbl>
                                  <w:p w:rsidR="00C162B7" w:rsidRDefault="00C162B7" w:rsidP="00C162B7">
                                    <w:pPr>
                                      <w:rPr>
                                        <w:rFonts w:eastAsia="Times New Roman"/>
                                        <w:sz w:val="20"/>
                                        <w:szCs w:val="20"/>
                                      </w:rPr>
                                    </w:pPr>
                                  </w:p>
                                </w:tc>
                              </w:tr>
                            </w:tbl>
                            <w:p w:rsidR="00C162B7" w:rsidRDefault="00C162B7" w:rsidP="00C162B7">
                              <w:pPr>
                                <w:rPr>
                                  <w:rFonts w:eastAsia="Times New Roman"/>
                                  <w:sz w:val="20"/>
                                  <w:szCs w:val="20"/>
                                </w:rPr>
                              </w:pPr>
                            </w:p>
                          </w:tc>
                        </w:tr>
                      </w:tbl>
                      <w:p w:rsidR="00C162B7" w:rsidRDefault="00C162B7" w:rsidP="00C162B7">
                        <w:pPr>
                          <w:rPr>
                            <w:rFonts w:eastAsia="Times New Roman"/>
                            <w:sz w:val="20"/>
                            <w:szCs w:val="20"/>
                          </w:rPr>
                        </w:pPr>
                      </w:p>
                    </w:tc>
                  </w:tr>
                </w:tbl>
                <w:p w:rsidR="00C162B7" w:rsidRDefault="00C162B7" w:rsidP="00C162B7">
                  <w:pPr>
                    <w:rPr>
                      <w:rFonts w:eastAsia="Times New Roman"/>
                    </w:rPr>
                  </w:pPr>
                </w:p>
                <w:tbl>
                  <w:tblPr>
                    <w:tblW w:w="5000" w:type="pct"/>
                    <w:tblCellMar>
                      <w:left w:w="0" w:type="dxa"/>
                      <w:right w:w="0" w:type="dxa"/>
                    </w:tblCellMar>
                    <w:tblLook w:val="04A0" w:firstRow="1" w:lastRow="0" w:firstColumn="1" w:lastColumn="0" w:noHBand="0" w:noVBand="1"/>
                  </w:tblPr>
                  <w:tblGrid>
                    <w:gridCol w:w="10260"/>
                  </w:tblGrid>
                  <w:tr w:rsidR="00C162B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10260"/>
                        </w:tblGrid>
                        <w:tr w:rsidR="00C162B7">
                          <w:tc>
                            <w:tcPr>
                              <w:tcW w:w="9000" w:type="dxa"/>
                              <w:hideMark/>
                            </w:tcPr>
                            <w:tbl>
                              <w:tblPr>
                                <w:tblpPr w:leftFromText="45" w:rightFromText="45" w:vertAnchor="text"/>
                                <w:tblW w:w="10260" w:type="dxa"/>
                                <w:tblCellMar>
                                  <w:left w:w="0" w:type="dxa"/>
                                  <w:right w:w="0" w:type="dxa"/>
                                </w:tblCellMar>
                                <w:tblLook w:val="04A0" w:firstRow="1" w:lastRow="0" w:firstColumn="1" w:lastColumn="0" w:noHBand="0" w:noVBand="1"/>
                              </w:tblPr>
                              <w:tblGrid>
                                <w:gridCol w:w="10260"/>
                              </w:tblGrid>
                              <w:tr w:rsidR="00C162B7" w:rsidTr="00C162B7">
                                <w:tc>
                                  <w:tcPr>
                                    <w:tcW w:w="5000" w:type="pct"/>
                                    <w:tcMar>
                                      <w:top w:w="0" w:type="dxa"/>
                                      <w:left w:w="270" w:type="dxa"/>
                                      <w:bottom w:w="135" w:type="dxa"/>
                                      <w:right w:w="270" w:type="dxa"/>
                                    </w:tcMar>
                                    <w:hideMark/>
                                  </w:tcPr>
                                  <w:p w:rsidR="00C162B7" w:rsidRDefault="00C162B7" w:rsidP="00C162B7">
                                    <w:pPr>
                                      <w:spacing w:line="360" w:lineRule="auto"/>
                                      <w:rPr>
                                        <w:rFonts w:ascii="Arial" w:eastAsia="Times New Roman" w:hAnsi="Arial" w:cs="Arial"/>
                                        <w:color w:val="7D7979"/>
                                        <w:sz w:val="20"/>
                                        <w:szCs w:val="20"/>
                                      </w:rPr>
                                    </w:pPr>
                                    <w:r>
                                      <w:rPr>
                                        <w:rFonts w:ascii="Arial" w:eastAsia="Times New Roman" w:hAnsi="Arial" w:cs="Arial"/>
                                        <w:color w:val="7D7979"/>
                                        <w:sz w:val="20"/>
                                        <w:szCs w:val="20"/>
                                      </w:rPr>
                                      <w:t>T</w:t>
                                    </w:r>
                                    <w:r w:rsidRPr="00C162B7">
                                      <w:rPr>
                                        <w:rFonts w:ascii="Arial" w:eastAsia="Times New Roman" w:hAnsi="Arial" w:cs="Arial"/>
                                        <w:color w:val="7D7979"/>
                                        <w:sz w:val="22"/>
                                        <w:szCs w:val="20"/>
                                      </w:rPr>
                                      <w:t>he final conference programme is available on the conference website: </w:t>
                                    </w:r>
                                    <w:r w:rsidRPr="00C162B7">
                                      <w:rPr>
                                        <w:rFonts w:ascii="Arial" w:eastAsia="Times New Roman" w:hAnsi="Arial" w:cs="Arial"/>
                                        <w:color w:val="7D7979"/>
                                        <w:sz w:val="22"/>
                                        <w:szCs w:val="20"/>
                                      </w:rPr>
                                      <w:br/>
                                    </w:r>
                                    <w:hyperlink r:id="rId7" w:tgtFrame="_blank" w:history="1">
                                      <w:r w:rsidRPr="00C162B7">
                                        <w:rPr>
                                          <w:rStyle w:val="Hyperlink"/>
                                          <w:rFonts w:ascii="Arial" w:eastAsia="Times New Roman" w:hAnsi="Arial" w:cs="Arial"/>
                                          <w:color w:val="00ADD8"/>
                                          <w:sz w:val="22"/>
                                          <w:szCs w:val="20"/>
                                        </w:rPr>
                                        <w:t>http://heltasa2018.mandela.ac.za/</w:t>
                                      </w:r>
                                    </w:hyperlink>
                                    <w:r w:rsidRPr="00C162B7">
                                      <w:rPr>
                                        <w:rFonts w:ascii="Arial" w:eastAsia="Times New Roman" w:hAnsi="Arial" w:cs="Arial"/>
                                        <w:color w:val="7D7979"/>
                                        <w:sz w:val="22"/>
                                        <w:szCs w:val="20"/>
                                      </w:rPr>
                                      <w:t> </w:t>
                                    </w:r>
                                    <w:r w:rsidRPr="00C162B7">
                                      <w:rPr>
                                        <w:rFonts w:ascii="Arial" w:eastAsia="Times New Roman" w:hAnsi="Arial" w:cs="Arial"/>
                                        <w:color w:val="7D7979"/>
                                        <w:sz w:val="22"/>
                                        <w:szCs w:val="20"/>
                                      </w:rPr>
                                      <w:br/>
                                    </w:r>
                                    <w:r w:rsidRPr="00C162B7">
                                      <w:rPr>
                                        <w:rFonts w:ascii="Arial" w:eastAsia="Times New Roman" w:hAnsi="Arial" w:cs="Arial"/>
                                        <w:color w:val="7D7979"/>
                                        <w:sz w:val="22"/>
                                        <w:szCs w:val="20"/>
                                      </w:rPr>
                                      <w:br/>
                                      <w:t>The HELTASA 2018 Conference offers a unique academic and social programme. During the conference we hope to stimulate and disrupt traditional thinking and paradigms to encourage a measure of freedom, collaboration, liveliness and innovation within the rhythms present in the academic project. We request that delegates plan their flights so they may remain for the entire duration of the conference, which concludes Friday with lunch, so we may compose new music scores, such as the teaching excellence awards, debate and discussion, and some other key highlights that makes this conference different.</w:t>
                                    </w:r>
                                    <w:r w:rsidRPr="00C162B7">
                                      <w:rPr>
                                        <w:rFonts w:ascii="Arial" w:eastAsia="Times New Roman" w:hAnsi="Arial" w:cs="Arial"/>
                                        <w:color w:val="7D7979"/>
                                        <w:sz w:val="22"/>
                                        <w:szCs w:val="20"/>
                                      </w:rPr>
                                      <w:br/>
                                    </w:r>
                                    <w:r w:rsidRPr="00C162B7">
                                      <w:rPr>
                                        <w:rFonts w:ascii="Arial" w:eastAsia="Times New Roman" w:hAnsi="Arial" w:cs="Arial"/>
                                        <w:color w:val="7D7979"/>
                                        <w:sz w:val="22"/>
                                        <w:szCs w:val="20"/>
                                      </w:rPr>
                                      <w:br/>
                                      <w:t xml:space="preserve">Delegates will notice that two plenaries are planned for the last day of the conference. One to celebrate the excellent work being done in Teaching and Learning. The second aims to further the Teaching and Learning agenda by gathering inputs from all delegates. Grab this unique opportunity to contribute to meaningful change going into 2020. </w:t>
                                    </w:r>
                                  </w:p>
                                </w:tc>
                              </w:tr>
                            </w:tbl>
                            <w:p w:rsidR="00C162B7" w:rsidRDefault="00C162B7" w:rsidP="00C162B7">
                              <w:pPr>
                                <w:rPr>
                                  <w:rFonts w:eastAsia="Times New Roman"/>
                                  <w:sz w:val="20"/>
                                  <w:szCs w:val="20"/>
                                </w:rPr>
                              </w:pPr>
                            </w:p>
                          </w:tc>
                        </w:tr>
                      </w:tbl>
                      <w:p w:rsidR="00C162B7" w:rsidRDefault="00C162B7" w:rsidP="00C162B7">
                        <w:pPr>
                          <w:rPr>
                            <w:rFonts w:eastAsia="Times New Roman"/>
                            <w:sz w:val="20"/>
                            <w:szCs w:val="20"/>
                          </w:rPr>
                        </w:pPr>
                      </w:p>
                    </w:tc>
                  </w:tr>
                </w:tbl>
                <w:p w:rsidR="00C162B7" w:rsidRDefault="00C162B7" w:rsidP="00C162B7">
                  <w:pPr>
                    <w:rPr>
                      <w:rFonts w:eastAsia="Times New Roman"/>
                    </w:rPr>
                  </w:pPr>
                </w:p>
                <w:tbl>
                  <w:tblPr>
                    <w:tblW w:w="5000" w:type="pct"/>
                    <w:tblCellMar>
                      <w:left w:w="0" w:type="dxa"/>
                      <w:right w:w="0" w:type="dxa"/>
                    </w:tblCellMar>
                    <w:tblLook w:val="04A0" w:firstRow="1" w:lastRow="0" w:firstColumn="1" w:lastColumn="0" w:noHBand="0" w:noVBand="1"/>
                  </w:tblPr>
                  <w:tblGrid>
                    <w:gridCol w:w="10260"/>
                  </w:tblGrid>
                  <w:tr w:rsidR="00C162B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9720"/>
                        </w:tblGrid>
                        <w:tr w:rsidR="00C162B7">
                          <w:tc>
                            <w:tcPr>
                              <w:tcW w:w="0" w:type="auto"/>
                              <w:tcBorders>
                                <w:top w:val="single" w:sz="12" w:space="0" w:color="EAEAEA"/>
                                <w:left w:val="nil"/>
                                <w:bottom w:val="nil"/>
                                <w:right w:val="nil"/>
                              </w:tcBorders>
                              <w:vAlign w:val="center"/>
                              <w:hideMark/>
                            </w:tcPr>
                            <w:p w:rsidR="00C162B7" w:rsidRDefault="00C162B7" w:rsidP="00C162B7">
                              <w:pPr>
                                <w:rPr>
                                  <w:rFonts w:eastAsia="Times New Roman"/>
                                </w:rPr>
                              </w:pPr>
                            </w:p>
                          </w:tc>
                        </w:tr>
                      </w:tbl>
                      <w:p w:rsidR="00C162B7" w:rsidRDefault="00C162B7" w:rsidP="00C162B7">
                        <w:pPr>
                          <w:rPr>
                            <w:rFonts w:eastAsia="Times New Roman"/>
                            <w:sz w:val="20"/>
                            <w:szCs w:val="20"/>
                          </w:rPr>
                        </w:pPr>
                      </w:p>
                    </w:tc>
                  </w:tr>
                </w:tbl>
                <w:p w:rsidR="00C162B7" w:rsidRDefault="00C162B7" w:rsidP="00C162B7">
                  <w:pPr>
                    <w:rPr>
                      <w:rFonts w:eastAsia="Times New Roman"/>
                    </w:rPr>
                  </w:pPr>
                </w:p>
                <w:p w:rsidR="00C162B7" w:rsidRDefault="00C162B7" w:rsidP="00C162B7">
                  <w:pPr>
                    <w:rPr>
                      <w:rFonts w:eastAsia="Times New Roman"/>
                    </w:rPr>
                  </w:pPr>
                </w:p>
                <w:p w:rsidR="00C162B7" w:rsidRDefault="00C162B7" w:rsidP="00C162B7">
                  <w:pPr>
                    <w:rPr>
                      <w:rFonts w:eastAsia="Times New Roman"/>
                    </w:rPr>
                  </w:pPr>
                </w:p>
                <w:p w:rsidR="00C162B7" w:rsidRDefault="00C162B7" w:rsidP="00C162B7">
                  <w:pPr>
                    <w:rPr>
                      <w:rFonts w:eastAsia="Times New Roman"/>
                    </w:rPr>
                  </w:pPr>
                </w:p>
                <w:p w:rsidR="00C162B7" w:rsidRDefault="00C162B7" w:rsidP="00C162B7">
                  <w:pPr>
                    <w:rPr>
                      <w:rFonts w:eastAsia="Times New Roman"/>
                    </w:rPr>
                  </w:pPr>
                </w:p>
                <w:tbl>
                  <w:tblPr>
                    <w:tblW w:w="5000" w:type="pct"/>
                    <w:tblCellMar>
                      <w:left w:w="0" w:type="dxa"/>
                      <w:right w:w="0" w:type="dxa"/>
                    </w:tblCellMar>
                    <w:tblLook w:val="04A0" w:firstRow="1" w:lastRow="0" w:firstColumn="1" w:lastColumn="0" w:noHBand="0" w:noVBand="1"/>
                  </w:tblPr>
                  <w:tblGrid>
                    <w:gridCol w:w="10260"/>
                  </w:tblGrid>
                  <w:tr w:rsidR="00C162B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23"/>
                          <w:gridCol w:w="10237"/>
                        </w:tblGrid>
                        <w:tr w:rsidR="00C162B7">
                          <w:trPr>
                            <w:jc w:val="center"/>
                          </w:trPr>
                          <w:tc>
                            <w:tcPr>
                              <w:tcW w:w="0" w:type="auto"/>
                              <w:hideMark/>
                            </w:tcPr>
                            <w:p w:rsidR="00C162B7" w:rsidRDefault="00C162B7" w:rsidP="00C162B7">
                              <w:pPr>
                                <w:rPr>
                                  <w:rFonts w:eastAsia="Times New Roman"/>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237"/>
                              </w:tblGrid>
                              <w:tr w:rsidR="00C162B7">
                                <w:tc>
                                  <w:tcPr>
                                    <w:tcW w:w="0" w:type="auto"/>
                                    <w:tcMar>
                                      <w:top w:w="135" w:type="dxa"/>
                                      <w:left w:w="270" w:type="dxa"/>
                                      <w:bottom w:w="135" w:type="dxa"/>
                                      <w:right w:w="270" w:type="dxa"/>
                                    </w:tcMar>
                                    <w:vAlign w:val="center"/>
                                    <w:hideMark/>
                                  </w:tcPr>
                                  <w:tbl>
                                    <w:tblPr>
                                      <w:tblW w:w="5000" w:type="pct"/>
                                      <w:shd w:val="clear" w:color="auto" w:fill="FFB817"/>
                                      <w:tblLook w:val="04A0" w:firstRow="1" w:lastRow="0" w:firstColumn="1" w:lastColumn="0" w:noHBand="0" w:noVBand="1"/>
                                    </w:tblPr>
                                    <w:tblGrid>
                                      <w:gridCol w:w="9697"/>
                                    </w:tblGrid>
                                    <w:tr w:rsidR="00C162B7" w:rsidTr="00C162B7">
                                      <w:tc>
                                        <w:tcPr>
                                          <w:tcW w:w="0" w:type="auto"/>
                                          <w:shd w:val="clear" w:color="auto" w:fill="FFB817"/>
                                          <w:tcMar>
                                            <w:top w:w="270" w:type="dxa"/>
                                            <w:left w:w="270" w:type="dxa"/>
                                            <w:bottom w:w="270" w:type="dxa"/>
                                            <w:right w:w="270" w:type="dxa"/>
                                          </w:tcMar>
                                          <w:vAlign w:val="center"/>
                                          <w:hideMark/>
                                        </w:tcPr>
                                        <w:p w:rsidR="00C162B7" w:rsidRDefault="00C162B7" w:rsidP="00C162B7">
                                          <w:pPr>
                                            <w:spacing w:line="360" w:lineRule="auto"/>
                                            <w:jc w:val="center"/>
                                            <w:rPr>
                                              <w:rFonts w:ascii="Helvetica" w:eastAsia="Times New Roman" w:hAnsi="Helvetica"/>
                                              <w:b/>
                                              <w:bCs/>
                                              <w:color w:val="FFFFFF"/>
                                              <w:sz w:val="27"/>
                                              <w:szCs w:val="27"/>
                                            </w:rPr>
                                          </w:pPr>
                                          <w:r>
                                            <w:rPr>
                                              <w:rFonts w:ascii="Helvetica" w:eastAsia="Times New Roman" w:hAnsi="Helvetica"/>
                                              <w:b/>
                                              <w:bCs/>
                                              <w:color w:val="FFFFFF"/>
                                              <w:sz w:val="27"/>
                                              <w:szCs w:val="27"/>
                                            </w:rPr>
                                            <w:t>Where to go</w:t>
                                          </w:r>
                                        </w:p>
                                      </w:tc>
                                    </w:tr>
                                  </w:tbl>
                                  <w:p w:rsidR="00C162B7" w:rsidRDefault="00C162B7" w:rsidP="00C162B7">
                                    <w:pPr>
                                      <w:rPr>
                                        <w:rFonts w:eastAsia="Times New Roman"/>
                                        <w:sz w:val="20"/>
                                        <w:szCs w:val="20"/>
                                      </w:rPr>
                                    </w:pPr>
                                  </w:p>
                                </w:tc>
                              </w:tr>
                            </w:tbl>
                            <w:p w:rsidR="00C162B7" w:rsidRDefault="00C162B7" w:rsidP="00C162B7">
                              <w:pPr>
                                <w:rPr>
                                  <w:rFonts w:eastAsia="Times New Roman"/>
                                  <w:sz w:val="20"/>
                                  <w:szCs w:val="20"/>
                                </w:rPr>
                              </w:pPr>
                            </w:p>
                          </w:tc>
                        </w:tr>
                      </w:tbl>
                      <w:p w:rsidR="00C162B7" w:rsidRDefault="00C162B7" w:rsidP="00C162B7">
                        <w:pPr>
                          <w:rPr>
                            <w:rFonts w:eastAsia="Times New Roman"/>
                            <w:sz w:val="20"/>
                            <w:szCs w:val="20"/>
                          </w:rPr>
                        </w:pPr>
                      </w:p>
                    </w:tc>
                  </w:tr>
                </w:tbl>
                <w:p w:rsidR="00C162B7" w:rsidRDefault="00C162B7" w:rsidP="00C162B7">
                  <w:pPr>
                    <w:rPr>
                      <w:rFonts w:eastAsia="Times New Roman"/>
                    </w:rPr>
                  </w:pPr>
                </w:p>
                <w:tbl>
                  <w:tblPr>
                    <w:tblW w:w="5000" w:type="pct"/>
                    <w:tblCellMar>
                      <w:left w:w="0" w:type="dxa"/>
                      <w:right w:w="0" w:type="dxa"/>
                    </w:tblCellMar>
                    <w:tblLook w:val="04A0" w:firstRow="1" w:lastRow="0" w:firstColumn="1" w:lastColumn="0" w:noHBand="0" w:noVBand="1"/>
                  </w:tblPr>
                  <w:tblGrid>
                    <w:gridCol w:w="10260"/>
                  </w:tblGrid>
                  <w:tr w:rsidR="00C162B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10260"/>
                        </w:tblGrid>
                        <w:tr w:rsidR="00C162B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260"/>
                              </w:tblGrid>
                              <w:tr w:rsidR="00C162B7">
                                <w:tc>
                                  <w:tcPr>
                                    <w:tcW w:w="0" w:type="auto"/>
                                    <w:tcMar>
                                      <w:top w:w="0" w:type="dxa"/>
                                      <w:left w:w="270" w:type="dxa"/>
                                      <w:bottom w:w="135" w:type="dxa"/>
                                      <w:right w:w="270" w:type="dxa"/>
                                    </w:tcMar>
                                    <w:hideMark/>
                                  </w:tcPr>
                                  <w:p w:rsidR="00C162B7" w:rsidRDefault="00C162B7" w:rsidP="00C162B7">
                                    <w:pPr>
                                      <w:spacing w:line="360" w:lineRule="auto"/>
                                      <w:rPr>
                                        <w:rStyle w:val="Emphasis"/>
                                        <w:rFonts w:ascii="Arial" w:eastAsia="Times New Roman" w:hAnsi="Arial" w:cs="Arial"/>
                                        <w:color w:val="7D7979"/>
                                        <w:sz w:val="22"/>
                                        <w:szCs w:val="20"/>
                                      </w:rPr>
                                    </w:pPr>
                                    <w:r w:rsidRPr="00C162B7">
                                      <w:rPr>
                                        <w:rStyle w:val="Strong"/>
                                        <w:rFonts w:ascii="Arial" w:eastAsia="Times New Roman" w:hAnsi="Arial" w:cs="Arial"/>
                                        <w:color w:val="7D7979"/>
                                        <w:sz w:val="22"/>
                                        <w:szCs w:val="20"/>
                                      </w:rPr>
                                      <w:t>The Conference will be held on the South Campus of Nelson Mandela University </w:t>
                                    </w:r>
                                    <w:r w:rsidRPr="00C162B7">
                                      <w:rPr>
                                        <w:rFonts w:ascii="Arial" w:eastAsia="Times New Roman" w:hAnsi="Arial" w:cs="Arial"/>
                                        <w:color w:val="7D7979"/>
                                        <w:sz w:val="22"/>
                                        <w:szCs w:val="20"/>
                                      </w:rPr>
                                      <w:br/>
                                    </w:r>
                                    <w:proofErr w:type="spellStart"/>
                                    <w:r w:rsidRPr="00C162B7">
                                      <w:rPr>
                                        <w:rStyle w:val="Emphasis"/>
                                        <w:rFonts w:ascii="Arial" w:eastAsia="Times New Roman" w:hAnsi="Arial" w:cs="Arial"/>
                                        <w:color w:val="7D7979"/>
                                        <w:sz w:val="22"/>
                                        <w:szCs w:val="20"/>
                                      </w:rPr>
                                      <w:t>University</w:t>
                                    </w:r>
                                    <w:proofErr w:type="spellEnd"/>
                                    <w:r w:rsidRPr="00C162B7">
                                      <w:rPr>
                                        <w:rStyle w:val="Emphasis"/>
                                        <w:rFonts w:ascii="Arial" w:eastAsia="Times New Roman" w:hAnsi="Arial" w:cs="Arial"/>
                                        <w:color w:val="7D7979"/>
                                        <w:sz w:val="22"/>
                                        <w:szCs w:val="20"/>
                                      </w:rPr>
                                      <w:t xml:space="preserve"> Way, Summerstrand, Port Elizabeth</w:t>
                                    </w:r>
                                  </w:p>
                                  <w:p w:rsidR="00C162B7" w:rsidRDefault="00C162B7" w:rsidP="00C162B7">
                                    <w:pPr>
                                      <w:spacing w:line="360" w:lineRule="auto"/>
                                      <w:rPr>
                                        <w:rStyle w:val="Emphasis"/>
                                        <w:rFonts w:ascii="Arial" w:eastAsia="Times New Roman" w:hAnsi="Arial" w:cs="Arial"/>
                                        <w:color w:val="7D7979"/>
                                        <w:sz w:val="22"/>
                                        <w:szCs w:val="20"/>
                                      </w:rPr>
                                    </w:pPr>
                                  </w:p>
                                  <w:p w:rsidR="00C162B7" w:rsidRPr="00C162B7" w:rsidRDefault="00C162B7" w:rsidP="00C162B7">
                                    <w:pPr>
                                      <w:spacing w:line="360" w:lineRule="auto"/>
                                      <w:rPr>
                                        <w:rStyle w:val="Emphasis"/>
                                        <w:rFonts w:ascii="Arial" w:eastAsia="Times New Roman" w:hAnsi="Arial" w:cs="Arial"/>
                                        <w:i w:val="0"/>
                                        <w:color w:val="7D7979"/>
                                        <w:sz w:val="22"/>
                                        <w:szCs w:val="20"/>
                                      </w:rPr>
                                    </w:pPr>
                                    <w:r w:rsidRPr="00C162B7">
                                      <w:rPr>
                                        <w:rStyle w:val="Emphasis"/>
                                        <w:rFonts w:ascii="Arial" w:eastAsia="Times New Roman" w:hAnsi="Arial" w:cs="Arial"/>
                                        <w:b/>
                                        <w:i w:val="0"/>
                                        <w:color w:val="7D7979"/>
                                        <w:sz w:val="22"/>
                                        <w:szCs w:val="20"/>
                                      </w:rPr>
                                      <w:t>Registration</w:t>
                                    </w:r>
                                    <w:r w:rsidRPr="00C162B7">
                                      <w:rPr>
                                        <w:rStyle w:val="Emphasis"/>
                                        <w:rFonts w:ascii="Arial" w:eastAsia="Times New Roman" w:hAnsi="Arial" w:cs="Arial"/>
                                        <w:i w:val="0"/>
                                        <w:color w:val="7D7979"/>
                                        <w:sz w:val="22"/>
                                        <w:szCs w:val="20"/>
                                      </w:rPr>
                                      <w:t>: Building 35</w:t>
                                    </w:r>
                                  </w:p>
                                  <w:p w:rsidR="00C162B7" w:rsidRPr="00C162B7" w:rsidRDefault="00C162B7" w:rsidP="00C162B7">
                                    <w:pPr>
                                      <w:spacing w:line="360" w:lineRule="auto"/>
                                      <w:rPr>
                                        <w:rStyle w:val="Emphasis"/>
                                        <w:rFonts w:ascii="Arial" w:eastAsia="Times New Roman" w:hAnsi="Arial" w:cs="Arial"/>
                                        <w:i w:val="0"/>
                                        <w:color w:val="7D7979"/>
                                        <w:sz w:val="22"/>
                                        <w:szCs w:val="20"/>
                                      </w:rPr>
                                    </w:pPr>
                                    <w:r w:rsidRPr="00C162B7">
                                      <w:rPr>
                                        <w:rStyle w:val="Emphasis"/>
                                        <w:rFonts w:ascii="Arial" w:eastAsia="Times New Roman" w:hAnsi="Arial" w:cs="Arial"/>
                                        <w:b/>
                                        <w:i w:val="0"/>
                                        <w:color w:val="7D7979"/>
                                        <w:sz w:val="22"/>
                                        <w:szCs w:val="20"/>
                                      </w:rPr>
                                      <w:t>Pre-conference workshops</w:t>
                                    </w:r>
                                    <w:r w:rsidRPr="00C162B7">
                                      <w:rPr>
                                        <w:rStyle w:val="Emphasis"/>
                                        <w:rFonts w:ascii="Arial" w:eastAsia="Times New Roman" w:hAnsi="Arial" w:cs="Arial"/>
                                        <w:i w:val="0"/>
                                        <w:color w:val="7D7979"/>
                                        <w:sz w:val="22"/>
                                        <w:szCs w:val="20"/>
                                      </w:rPr>
                                      <w:t>: Building 11</w:t>
                                    </w:r>
                                  </w:p>
                                  <w:p w:rsidR="00C162B7" w:rsidRPr="00C162B7" w:rsidRDefault="00C162B7" w:rsidP="00C162B7">
                                    <w:pPr>
                                      <w:spacing w:line="360" w:lineRule="auto"/>
                                      <w:rPr>
                                        <w:rStyle w:val="Emphasis"/>
                                        <w:rFonts w:ascii="Arial" w:eastAsia="Times New Roman" w:hAnsi="Arial" w:cs="Arial"/>
                                        <w:i w:val="0"/>
                                        <w:color w:val="7D7979"/>
                                        <w:sz w:val="22"/>
                                        <w:szCs w:val="20"/>
                                      </w:rPr>
                                    </w:pPr>
                                    <w:r w:rsidRPr="00C162B7">
                                      <w:rPr>
                                        <w:rStyle w:val="Emphasis"/>
                                        <w:rFonts w:ascii="Arial" w:eastAsia="Times New Roman" w:hAnsi="Arial" w:cs="Arial"/>
                                        <w:b/>
                                        <w:i w:val="0"/>
                                        <w:color w:val="7D7979"/>
                                        <w:sz w:val="22"/>
                                        <w:szCs w:val="20"/>
                                      </w:rPr>
                                      <w:t>Plenary</w:t>
                                    </w:r>
                                    <w:r>
                                      <w:rPr>
                                        <w:rStyle w:val="Emphasis"/>
                                        <w:rFonts w:ascii="Arial" w:eastAsia="Times New Roman" w:hAnsi="Arial" w:cs="Arial"/>
                                        <w:b/>
                                        <w:i w:val="0"/>
                                        <w:color w:val="7D7979"/>
                                        <w:sz w:val="22"/>
                                        <w:szCs w:val="20"/>
                                      </w:rPr>
                                      <w:t xml:space="preserve"> venue</w:t>
                                    </w:r>
                                    <w:r w:rsidRPr="00C162B7">
                                      <w:rPr>
                                        <w:rStyle w:val="Emphasis"/>
                                        <w:rFonts w:ascii="Arial" w:eastAsia="Times New Roman" w:hAnsi="Arial" w:cs="Arial"/>
                                        <w:i w:val="0"/>
                                        <w:color w:val="7D7979"/>
                                        <w:sz w:val="22"/>
                                        <w:szCs w:val="20"/>
                                      </w:rPr>
                                      <w:t xml:space="preserve">: Building 1, South Campus Auditorium </w:t>
                                    </w:r>
                                  </w:p>
                                  <w:p w:rsidR="00C162B7" w:rsidRPr="00C162B7" w:rsidRDefault="00C162B7" w:rsidP="00C162B7">
                                    <w:pPr>
                                      <w:spacing w:line="360" w:lineRule="auto"/>
                                      <w:rPr>
                                        <w:rFonts w:ascii="Arial" w:eastAsia="Times New Roman" w:hAnsi="Arial" w:cs="Arial"/>
                                        <w:i/>
                                        <w:iCs/>
                                        <w:color w:val="7D7979"/>
                                        <w:sz w:val="22"/>
                                        <w:szCs w:val="20"/>
                                      </w:rPr>
                                    </w:pPr>
                                    <w:r w:rsidRPr="00C162B7">
                                      <w:rPr>
                                        <w:rStyle w:val="Emphasis"/>
                                        <w:rFonts w:ascii="Arial" w:eastAsia="Times New Roman" w:hAnsi="Arial" w:cs="Arial"/>
                                        <w:b/>
                                        <w:i w:val="0"/>
                                        <w:color w:val="7D7979"/>
                                        <w:sz w:val="22"/>
                                        <w:szCs w:val="20"/>
                                      </w:rPr>
                                      <w:t>Conference presentation</w:t>
                                    </w:r>
                                    <w:r w:rsidRPr="00C162B7">
                                      <w:rPr>
                                        <w:rStyle w:val="Emphasis"/>
                                        <w:rFonts w:ascii="Arial" w:eastAsia="Times New Roman" w:hAnsi="Arial" w:cs="Arial"/>
                                        <w:i w:val="0"/>
                                        <w:color w:val="7D7979"/>
                                        <w:sz w:val="22"/>
                                        <w:szCs w:val="20"/>
                                      </w:rPr>
                                      <w:t>s: Building 35 and Building 123</w:t>
                                    </w:r>
                                    <w:r w:rsidRPr="00C162B7">
                                      <w:rPr>
                                        <w:rFonts w:ascii="Arial" w:eastAsia="Times New Roman" w:hAnsi="Arial" w:cs="Arial"/>
                                        <w:color w:val="7D7979"/>
                                        <w:sz w:val="22"/>
                                        <w:szCs w:val="20"/>
                                      </w:rPr>
                                      <w:br/>
                                    </w:r>
                                    <w:r w:rsidRPr="00C162B7">
                                      <w:rPr>
                                        <w:rFonts w:ascii="Arial" w:eastAsia="Times New Roman" w:hAnsi="Arial" w:cs="Arial"/>
                                        <w:color w:val="7D7979"/>
                                        <w:sz w:val="22"/>
                                        <w:szCs w:val="20"/>
                                      </w:rPr>
                                      <w:br/>
                                      <w:t xml:space="preserve">In order to assist visitors to navigate around campus please refer to the Nelson Mandela University </w:t>
                                    </w:r>
                                    <w:hyperlink r:id="rId8" w:history="1">
                                      <w:r w:rsidRPr="00C162B7">
                                        <w:rPr>
                                          <w:rStyle w:val="Hyperlink"/>
                                          <w:rFonts w:ascii="Arial" w:eastAsia="Times New Roman" w:hAnsi="Arial" w:cs="Arial"/>
                                          <w:color w:val="00ADD8"/>
                                          <w:sz w:val="22"/>
                                          <w:szCs w:val="20"/>
                                        </w:rPr>
                                        <w:t>MapBuddy</w:t>
                                      </w:r>
                                    </w:hyperlink>
                                    <w:r w:rsidRPr="00C162B7">
                                      <w:rPr>
                                        <w:rFonts w:ascii="Arial" w:eastAsia="Times New Roman" w:hAnsi="Arial" w:cs="Arial"/>
                                        <w:color w:val="7D7979"/>
                                        <w:sz w:val="22"/>
                                        <w:szCs w:val="20"/>
                                      </w:rPr>
                                      <w:t xml:space="preserve">, a web-based application, which uses your device’s location settings to determine where you are and allows you to select your destination. Simply select the campus, followed by the building and ask for directions – an arrow will then indicate the easiest way to your destination. </w:t>
                                    </w:r>
                                  </w:p>
                                </w:tc>
                              </w:tr>
                            </w:tbl>
                            <w:p w:rsidR="00C162B7" w:rsidRDefault="00C162B7" w:rsidP="00C162B7">
                              <w:pPr>
                                <w:rPr>
                                  <w:rFonts w:eastAsia="Times New Roman"/>
                                  <w:sz w:val="20"/>
                                  <w:szCs w:val="20"/>
                                </w:rPr>
                              </w:pPr>
                            </w:p>
                          </w:tc>
                        </w:tr>
                      </w:tbl>
                      <w:p w:rsidR="00C162B7" w:rsidRDefault="00C162B7" w:rsidP="00C162B7">
                        <w:pPr>
                          <w:rPr>
                            <w:rFonts w:eastAsia="Times New Roman"/>
                            <w:sz w:val="20"/>
                            <w:szCs w:val="20"/>
                          </w:rPr>
                        </w:pPr>
                      </w:p>
                    </w:tc>
                  </w:tr>
                </w:tbl>
                <w:p w:rsidR="00C162B7" w:rsidRDefault="00C162B7" w:rsidP="00C162B7">
                  <w:pPr>
                    <w:rPr>
                      <w:rFonts w:eastAsia="Times New Roman"/>
                    </w:rPr>
                  </w:pPr>
                </w:p>
                <w:tbl>
                  <w:tblPr>
                    <w:tblW w:w="5000" w:type="pct"/>
                    <w:tblCellMar>
                      <w:left w:w="0" w:type="dxa"/>
                      <w:right w:w="0" w:type="dxa"/>
                    </w:tblCellMar>
                    <w:tblLook w:val="04A0" w:firstRow="1" w:lastRow="0" w:firstColumn="1" w:lastColumn="0" w:noHBand="0" w:noVBand="1"/>
                  </w:tblPr>
                  <w:tblGrid>
                    <w:gridCol w:w="10260"/>
                  </w:tblGrid>
                  <w:tr w:rsidR="00C162B7">
                    <w:tc>
                      <w:tcPr>
                        <w:tcW w:w="0" w:type="auto"/>
                        <w:tcMar>
                          <w:top w:w="0" w:type="dxa"/>
                          <w:left w:w="270" w:type="dxa"/>
                          <w:bottom w:w="270" w:type="dxa"/>
                          <w:right w:w="270" w:type="dxa"/>
                        </w:tcMar>
                        <w:hideMark/>
                      </w:tcPr>
                      <w:tbl>
                        <w:tblPr>
                          <w:tblW w:w="0" w:type="auto"/>
                          <w:jc w:val="center"/>
                          <w:shd w:val="clear" w:color="auto" w:fill="00ADD8"/>
                          <w:tblCellMar>
                            <w:left w:w="0" w:type="dxa"/>
                            <w:right w:w="0" w:type="dxa"/>
                          </w:tblCellMar>
                          <w:tblLook w:val="04A0" w:firstRow="1" w:lastRow="0" w:firstColumn="1" w:lastColumn="0" w:noHBand="0" w:noVBand="1"/>
                        </w:tblPr>
                        <w:tblGrid>
                          <w:gridCol w:w="4203"/>
                        </w:tblGrid>
                        <w:tr w:rsidR="00C162B7">
                          <w:trPr>
                            <w:jc w:val="center"/>
                          </w:trPr>
                          <w:tc>
                            <w:tcPr>
                              <w:tcW w:w="0" w:type="auto"/>
                              <w:shd w:val="clear" w:color="auto" w:fill="00ADD8"/>
                              <w:tcMar>
                                <w:top w:w="270" w:type="dxa"/>
                                <w:left w:w="270" w:type="dxa"/>
                                <w:bottom w:w="270" w:type="dxa"/>
                                <w:right w:w="270" w:type="dxa"/>
                              </w:tcMar>
                              <w:vAlign w:val="center"/>
                              <w:hideMark/>
                            </w:tcPr>
                            <w:p w:rsidR="00C162B7" w:rsidRDefault="00C162B7" w:rsidP="00C162B7">
                              <w:pPr>
                                <w:rPr>
                                  <w:rFonts w:ascii="Helvetica" w:eastAsia="Times New Roman" w:hAnsi="Helvetica"/>
                                  <w:sz w:val="27"/>
                                  <w:szCs w:val="27"/>
                                </w:rPr>
                              </w:pPr>
                              <w:hyperlink r:id="rId9" w:tgtFrame="_blank" w:tooltip="Click to access the MapBuddy" w:history="1">
                                <w:r>
                                  <w:rPr>
                                    <w:rStyle w:val="Hyperlink"/>
                                    <w:rFonts w:ascii="Helvetica" w:eastAsia="Times New Roman" w:hAnsi="Helvetica"/>
                                    <w:b/>
                                    <w:bCs/>
                                    <w:color w:val="FFFFFF"/>
                                    <w:spacing w:val="-8"/>
                                    <w:sz w:val="27"/>
                                    <w:szCs w:val="27"/>
                                    <w:u w:val="none"/>
                                  </w:rPr>
                                  <w:t>Click to access the MapBuddy</w:t>
                                </w:r>
                              </w:hyperlink>
                              <w:r>
                                <w:rPr>
                                  <w:rFonts w:ascii="Helvetica" w:eastAsia="Times New Roman" w:hAnsi="Helvetica"/>
                                  <w:sz w:val="27"/>
                                  <w:szCs w:val="27"/>
                                </w:rPr>
                                <w:t xml:space="preserve"> </w:t>
                              </w:r>
                            </w:p>
                          </w:tc>
                        </w:tr>
                      </w:tbl>
                      <w:p w:rsidR="00C162B7" w:rsidRDefault="00C162B7" w:rsidP="00C162B7">
                        <w:pPr>
                          <w:rPr>
                            <w:rFonts w:eastAsia="Times New Roman"/>
                            <w:sz w:val="20"/>
                            <w:szCs w:val="20"/>
                          </w:rPr>
                        </w:pPr>
                      </w:p>
                    </w:tc>
                  </w:tr>
                </w:tbl>
                <w:p w:rsidR="00C162B7" w:rsidRDefault="00C162B7" w:rsidP="00C162B7">
                  <w:pPr>
                    <w:rPr>
                      <w:rFonts w:eastAsia="Times New Roman"/>
                    </w:rPr>
                  </w:pPr>
                </w:p>
                <w:tbl>
                  <w:tblPr>
                    <w:tblW w:w="5000" w:type="pct"/>
                    <w:tblCellMar>
                      <w:left w:w="0" w:type="dxa"/>
                      <w:right w:w="0" w:type="dxa"/>
                    </w:tblCellMar>
                    <w:tblLook w:val="04A0" w:firstRow="1" w:lastRow="0" w:firstColumn="1" w:lastColumn="0" w:noHBand="0" w:noVBand="1"/>
                  </w:tblPr>
                  <w:tblGrid>
                    <w:gridCol w:w="10260"/>
                  </w:tblGrid>
                  <w:tr w:rsidR="00C162B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10260"/>
                        </w:tblGrid>
                        <w:tr w:rsidR="00C162B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260"/>
                              </w:tblGrid>
                              <w:tr w:rsidR="00C162B7">
                                <w:tc>
                                  <w:tcPr>
                                    <w:tcW w:w="0" w:type="auto"/>
                                    <w:tcMar>
                                      <w:top w:w="0" w:type="dxa"/>
                                      <w:left w:w="270" w:type="dxa"/>
                                      <w:bottom w:w="135" w:type="dxa"/>
                                      <w:right w:w="270" w:type="dxa"/>
                                    </w:tcMar>
                                    <w:hideMark/>
                                  </w:tcPr>
                                  <w:p w:rsidR="00C162B7" w:rsidRDefault="00C162B7" w:rsidP="00C162B7">
                                    <w:pPr>
                                      <w:spacing w:line="360" w:lineRule="auto"/>
                                      <w:rPr>
                                        <w:rFonts w:ascii="Arial" w:eastAsia="Times New Roman" w:hAnsi="Arial" w:cs="Arial"/>
                                        <w:color w:val="7D7979"/>
                                        <w:sz w:val="20"/>
                                        <w:szCs w:val="20"/>
                                      </w:rPr>
                                    </w:pPr>
                                    <w:r w:rsidRPr="00C162B7">
                                      <w:rPr>
                                        <w:rFonts w:ascii="Arial" w:eastAsia="Times New Roman" w:hAnsi="Arial" w:cs="Arial"/>
                                        <w:color w:val="7D7979"/>
                                        <w:sz w:val="22"/>
                                        <w:szCs w:val="20"/>
                                      </w:rPr>
                                      <w:t xml:space="preserve">Parking for the conference is reserved behind Building 123 on the South Campus. Please print and display the Conference parking disc in order to gain access to the reserved parking.  </w:t>
                                    </w:r>
                                  </w:p>
                                </w:tc>
                              </w:tr>
                            </w:tbl>
                            <w:p w:rsidR="00C162B7" w:rsidRDefault="00C162B7" w:rsidP="00C162B7">
                              <w:pPr>
                                <w:rPr>
                                  <w:rFonts w:eastAsia="Times New Roman"/>
                                  <w:sz w:val="20"/>
                                  <w:szCs w:val="20"/>
                                </w:rPr>
                              </w:pPr>
                            </w:p>
                          </w:tc>
                        </w:tr>
                      </w:tbl>
                      <w:p w:rsidR="00C162B7" w:rsidRDefault="00C162B7" w:rsidP="00C162B7">
                        <w:pPr>
                          <w:rPr>
                            <w:rFonts w:eastAsia="Times New Roman"/>
                            <w:sz w:val="20"/>
                            <w:szCs w:val="20"/>
                          </w:rPr>
                        </w:pPr>
                      </w:p>
                    </w:tc>
                  </w:tr>
                </w:tbl>
                <w:p w:rsidR="00C162B7" w:rsidRDefault="00C162B7" w:rsidP="00C162B7">
                  <w:pPr>
                    <w:rPr>
                      <w:rFonts w:eastAsia="Times New Roman"/>
                    </w:rPr>
                  </w:pPr>
                </w:p>
                <w:p w:rsidR="00C162B7" w:rsidRDefault="00C162B7" w:rsidP="00C162B7">
                  <w:pPr>
                    <w:rPr>
                      <w:rFonts w:eastAsia="Times New Roman"/>
                    </w:rPr>
                  </w:pPr>
                </w:p>
                <w:p w:rsidR="00C162B7" w:rsidRDefault="00C162B7" w:rsidP="00C162B7">
                  <w:pPr>
                    <w:rPr>
                      <w:rFonts w:eastAsia="Times New Roman"/>
                    </w:rPr>
                  </w:pPr>
                </w:p>
                <w:p w:rsidR="00C162B7" w:rsidRDefault="00C162B7" w:rsidP="00C162B7">
                  <w:pPr>
                    <w:rPr>
                      <w:rFonts w:eastAsia="Times New Roman"/>
                    </w:rPr>
                  </w:pPr>
                </w:p>
                <w:tbl>
                  <w:tblPr>
                    <w:tblW w:w="5000" w:type="pct"/>
                    <w:tblCellMar>
                      <w:left w:w="0" w:type="dxa"/>
                      <w:right w:w="0" w:type="dxa"/>
                    </w:tblCellMar>
                    <w:tblLook w:val="04A0" w:firstRow="1" w:lastRow="0" w:firstColumn="1" w:lastColumn="0" w:noHBand="0" w:noVBand="1"/>
                  </w:tblPr>
                  <w:tblGrid>
                    <w:gridCol w:w="10260"/>
                  </w:tblGrid>
                  <w:tr w:rsidR="00C162B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
                          <w:gridCol w:w="10251"/>
                        </w:tblGrid>
                        <w:tr w:rsidR="00C162B7">
                          <w:trPr>
                            <w:jc w:val="center"/>
                          </w:trPr>
                          <w:tc>
                            <w:tcPr>
                              <w:tcW w:w="0" w:type="auto"/>
                              <w:hideMark/>
                            </w:tcPr>
                            <w:p w:rsidR="00C162B7" w:rsidRDefault="00C162B7" w:rsidP="00C162B7">
                              <w:pPr>
                                <w:rPr>
                                  <w:rFonts w:eastAsia="Times New Roman"/>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251"/>
                              </w:tblGrid>
                              <w:tr w:rsidR="00C162B7">
                                <w:tc>
                                  <w:tcPr>
                                    <w:tcW w:w="0" w:type="auto"/>
                                    <w:tcMar>
                                      <w:top w:w="135" w:type="dxa"/>
                                      <w:left w:w="270" w:type="dxa"/>
                                      <w:bottom w:w="135" w:type="dxa"/>
                                      <w:right w:w="270" w:type="dxa"/>
                                    </w:tcMar>
                                    <w:vAlign w:val="center"/>
                                    <w:hideMark/>
                                  </w:tcPr>
                                  <w:tbl>
                                    <w:tblPr>
                                      <w:tblW w:w="5000" w:type="pct"/>
                                      <w:shd w:val="clear" w:color="auto" w:fill="FFB817"/>
                                      <w:tblLook w:val="04A0" w:firstRow="1" w:lastRow="0" w:firstColumn="1" w:lastColumn="0" w:noHBand="0" w:noVBand="1"/>
                                    </w:tblPr>
                                    <w:tblGrid>
                                      <w:gridCol w:w="9711"/>
                                    </w:tblGrid>
                                    <w:tr w:rsidR="00C162B7">
                                      <w:tc>
                                        <w:tcPr>
                                          <w:tcW w:w="0" w:type="auto"/>
                                          <w:shd w:val="clear" w:color="auto" w:fill="FFB817"/>
                                          <w:tcMar>
                                            <w:top w:w="270" w:type="dxa"/>
                                            <w:left w:w="270" w:type="dxa"/>
                                            <w:bottom w:w="270" w:type="dxa"/>
                                            <w:right w:w="270" w:type="dxa"/>
                                          </w:tcMar>
                                          <w:hideMark/>
                                        </w:tcPr>
                                        <w:p w:rsidR="00C162B7" w:rsidRDefault="00C162B7" w:rsidP="00C162B7">
                                          <w:pPr>
                                            <w:spacing w:line="360" w:lineRule="auto"/>
                                            <w:jc w:val="center"/>
                                            <w:rPr>
                                              <w:rFonts w:ascii="Helvetica" w:eastAsia="Times New Roman" w:hAnsi="Helvetica"/>
                                              <w:b/>
                                              <w:bCs/>
                                              <w:color w:val="FFFFFF"/>
                                              <w:sz w:val="27"/>
                                              <w:szCs w:val="27"/>
                                            </w:rPr>
                                          </w:pPr>
                                          <w:r>
                                            <w:rPr>
                                              <w:rFonts w:ascii="Helvetica" w:eastAsia="Times New Roman" w:hAnsi="Helvetica"/>
                                              <w:b/>
                                              <w:bCs/>
                                              <w:color w:val="FFFFFF"/>
                                              <w:sz w:val="27"/>
                                              <w:szCs w:val="27"/>
                                            </w:rPr>
                                            <w:t>What to look forward to:</w:t>
                                          </w:r>
                                          <w:r>
                                            <w:rPr>
                                              <w:rFonts w:ascii="Helvetica" w:eastAsia="Times New Roman" w:hAnsi="Helvetica"/>
                                              <w:b/>
                                              <w:bCs/>
                                              <w:color w:val="FFFFFF"/>
                                              <w:sz w:val="27"/>
                                              <w:szCs w:val="27"/>
                                            </w:rPr>
                                            <w:t xml:space="preserve"> Social Programme</w:t>
                                          </w:r>
                                        </w:p>
                                      </w:tc>
                                    </w:tr>
                                  </w:tbl>
                                  <w:p w:rsidR="00C162B7" w:rsidRDefault="00C162B7" w:rsidP="00C162B7">
                                    <w:pPr>
                                      <w:rPr>
                                        <w:rFonts w:eastAsia="Times New Roman"/>
                                        <w:sz w:val="20"/>
                                        <w:szCs w:val="20"/>
                                      </w:rPr>
                                    </w:pPr>
                                  </w:p>
                                </w:tc>
                              </w:tr>
                            </w:tbl>
                            <w:p w:rsidR="00C162B7" w:rsidRDefault="00C162B7" w:rsidP="00C162B7">
                              <w:pPr>
                                <w:rPr>
                                  <w:rFonts w:eastAsia="Times New Roman"/>
                                  <w:sz w:val="20"/>
                                  <w:szCs w:val="20"/>
                                </w:rPr>
                              </w:pPr>
                            </w:p>
                          </w:tc>
                        </w:tr>
                      </w:tbl>
                      <w:p w:rsidR="00C162B7" w:rsidRDefault="00C162B7" w:rsidP="00C162B7">
                        <w:pPr>
                          <w:rPr>
                            <w:rFonts w:eastAsia="Times New Roman"/>
                            <w:sz w:val="20"/>
                            <w:szCs w:val="20"/>
                          </w:rPr>
                        </w:pPr>
                      </w:p>
                    </w:tc>
                  </w:tr>
                </w:tbl>
                <w:p w:rsidR="00C162B7" w:rsidRDefault="00C162B7" w:rsidP="00C162B7">
                  <w:pPr>
                    <w:rPr>
                      <w:rFonts w:eastAsia="Times New Roman"/>
                    </w:rPr>
                  </w:pPr>
                </w:p>
                <w:tbl>
                  <w:tblPr>
                    <w:tblW w:w="5000" w:type="pct"/>
                    <w:tblCellMar>
                      <w:left w:w="0" w:type="dxa"/>
                      <w:right w:w="0" w:type="dxa"/>
                    </w:tblCellMar>
                    <w:tblLook w:val="04A0" w:firstRow="1" w:lastRow="0" w:firstColumn="1" w:lastColumn="0" w:noHBand="0" w:noVBand="1"/>
                  </w:tblPr>
                  <w:tblGrid>
                    <w:gridCol w:w="10260"/>
                  </w:tblGrid>
                  <w:tr w:rsidR="00C162B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10260"/>
                        </w:tblGrid>
                        <w:tr w:rsidR="00C162B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260"/>
                              </w:tblGrid>
                              <w:tr w:rsidR="00C162B7">
                                <w:tc>
                                  <w:tcPr>
                                    <w:tcW w:w="0" w:type="auto"/>
                                    <w:tcMar>
                                      <w:top w:w="0" w:type="dxa"/>
                                      <w:left w:w="270" w:type="dxa"/>
                                      <w:bottom w:w="135" w:type="dxa"/>
                                      <w:right w:w="270" w:type="dxa"/>
                                    </w:tcMar>
                                    <w:hideMark/>
                                  </w:tcPr>
                                  <w:p w:rsidR="00C162B7" w:rsidRPr="00C162B7" w:rsidRDefault="00C162B7" w:rsidP="00C162B7">
                                    <w:pPr>
                                      <w:spacing w:line="360" w:lineRule="auto"/>
                                      <w:rPr>
                                        <w:rFonts w:ascii="Arial" w:eastAsia="Times New Roman" w:hAnsi="Arial" w:cs="Arial"/>
                                        <w:sz w:val="22"/>
                                        <w:szCs w:val="20"/>
                                      </w:rPr>
                                    </w:pPr>
                                    <w:r w:rsidRPr="00C162B7">
                                      <w:rPr>
                                        <w:rFonts w:ascii="Arial" w:eastAsia="Times New Roman" w:hAnsi="Arial" w:cs="Arial"/>
                                        <w:sz w:val="22"/>
                                      </w:rPr>
                                      <w:t>The conference committee is eager to share some of the beats that are setting the rhythm for the 2018 HELTASA conference. Delegates who registered for social events can look forward to the following. </w:t>
                                    </w:r>
                                    <w:r w:rsidRPr="00C162B7">
                                      <w:rPr>
                                        <w:rFonts w:ascii="Arial" w:eastAsia="Times New Roman" w:hAnsi="Arial" w:cs="Arial"/>
                                        <w:sz w:val="22"/>
                                        <w:szCs w:val="20"/>
                                      </w:rPr>
                                      <w:t xml:space="preserve"> </w:t>
                                    </w:r>
                                  </w:p>
                                </w:tc>
                              </w:tr>
                            </w:tbl>
                            <w:p w:rsidR="00C162B7" w:rsidRDefault="00C162B7" w:rsidP="00C162B7">
                              <w:pPr>
                                <w:rPr>
                                  <w:rFonts w:eastAsia="Times New Roman"/>
                                  <w:sz w:val="20"/>
                                  <w:szCs w:val="20"/>
                                </w:rPr>
                              </w:pPr>
                            </w:p>
                          </w:tc>
                        </w:tr>
                      </w:tbl>
                      <w:p w:rsidR="00C162B7" w:rsidRDefault="00C162B7" w:rsidP="00C162B7">
                        <w:pPr>
                          <w:rPr>
                            <w:rFonts w:eastAsia="Times New Roman"/>
                            <w:sz w:val="20"/>
                            <w:szCs w:val="20"/>
                          </w:rPr>
                        </w:pPr>
                      </w:p>
                    </w:tc>
                  </w:tr>
                </w:tbl>
                <w:p w:rsidR="00C162B7" w:rsidRDefault="00C162B7" w:rsidP="00C162B7">
                  <w:pPr>
                    <w:rPr>
                      <w:rFonts w:eastAsia="Times New Roman"/>
                    </w:rPr>
                  </w:pPr>
                </w:p>
                <w:tbl>
                  <w:tblPr>
                    <w:tblW w:w="5000" w:type="pct"/>
                    <w:tblCellMar>
                      <w:left w:w="0" w:type="dxa"/>
                      <w:right w:w="0" w:type="dxa"/>
                    </w:tblCellMar>
                    <w:tblLook w:val="04A0" w:firstRow="1" w:lastRow="0" w:firstColumn="1" w:lastColumn="0" w:noHBand="0" w:noVBand="1"/>
                  </w:tblPr>
                  <w:tblGrid>
                    <w:gridCol w:w="10260"/>
                  </w:tblGrid>
                  <w:tr w:rsidR="00C162B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990"/>
                        </w:tblGrid>
                        <w:tr w:rsidR="00C162B7" w:rsidTr="00660D79">
                          <w:tc>
                            <w:tcPr>
                              <w:tcW w:w="0" w:type="auto"/>
                              <w:tcMar>
                                <w:top w:w="0" w:type="dxa"/>
                                <w:left w:w="135" w:type="dxa"/>
                                <w:bottom w:w="0" w:type="dxa"/>
                                <w:right w:w="135" w:type="dxa"/>
                              </w:tcMar>
                              <w:vAlign w:val="center"/>
                              <w:hideMark/>
                            </w:tcPr>
                            <w:p w:rsidR="00C162B7" w:rsidRDefault="00C162B7" w:rsidP="00660D79">
                              <w:pPr>
                                <w:jc w:val="center"/>
                                <w:rPr>
                                  <w:rFonts w:eastAsia="Times New Roman"/>
                                </w:rPr>
                              </w:pPr>
                              <w:r>
                                <w:rPr>
                                  <w:rFonts w:eastAsia="Times New Roman"/>
                                  <w:noProof/>
                                </w:rPr>
                                <w:drawing>
                                  <wp:inline distT="0" distB="0" distL="0" distR="0">
                                    <wp:extent cx="5372100" cy="4295775"/>
                                    <wp:effectExtent l="0" t="0" r="0" b="9525"/>
                                    <wp:docPr id="3" name="Picture 3" descr="https://gallery.mailchimp.com/a16ef6bdcf2833c0ecaa5c0ee/images/9c5b2a51-e9af-4f61-8dd5-e022e16f2f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a16ef6bdcf2833c0ecaa5c0ee/images/9c5b2a51-e9af-4f61-8dd5-e022e16f2f6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2100" cy="4295775"/>
                                            </a:xfrm>
                                            <a:prstGeom prst="rect">
                                              <a:avLst/>
                                            </a:prstGeom>
                                            <a:noFill/>
                                            <a:ln>
                                              <a:noFill/>
                                            </a:ln>
                                          </pic:spPr>
                                        </pic:pic>
                                      </a:graphicData>
                                    </a:graphic>
                                  </wp:inline>
                                </w:drawing>
                              </w:r>
                            </w:p>
                          </w:tc>
                        </w:tr>
                      </w:tbl>
                      <w:p w:rsidR="00C162B7" w:rsidRDefault="00C162B7" w:rsidP="00C162B7">
                        <w:pPr>
                          <w:rPr>
                            <w:rFonts w:eastAsia="Times New Roman"/>
                            <w:sz w:val="20"/>
                            <w:szCs w:val="20"/>
                          </w:rPr>
                        </w:pPr>
                      </w:p>
                    </w:tc>
                  </w:tr>
                </w:tbl>
                <w:p w:rsidR="00C162B7" w:rsidRDefault="00C162B7" w:rsidP="00C162B7">
                  <w:pPr>
                    <w:rPr>
                      <w:rFonts w:eastAsia="Times New Roman"/>
                    </w:rPr>
                  </w:pPr>
                </w:p>
                <w:p w:rsidR="00C162B7" w:rsidRDefault="00C162B7" w:rsidP="00660D79">
                  <w:pPr>
                    <w:spacing w:line="360" w:lineRule="auto"/>
                    <w:rPr>
                      <w:rFonts w:eastAsia="Times New Roman"/>
                    </w:rPr>
                  </w:pPr>
                  <w:r>
                    <w:rPr>
                      <w:rFonts w:ascii="Arial" w:eastAsia="Times New Roman" w:hAnsi="Arial" w:cs="Arial"/>
                      <w:sz w:val="22"/>
                    </w:rPr>
                    <w:t xml:space="preserve">For more information on the Welcome Cocktail Venue please visit the Willows Resort and Conference Centre </w:t>
                  </w:r>
                  <w:hyperlink r:id="rId11" w:history="1">
                    <w:r w:rsidRPr="00660D79">
                      <w:rPr>
                        <w:rStyle w:val="Hyperlink"/>
                        <w:rFonts w:ascii="Arial" w:eastAsia="Times New Roman" w:hAnsi="Arial" w:cs="Arial"/>
                        <w:sz w:val="22"/>
                      </w:rPr>
                      <w:t>website</w:t>
                    </w:r>
                  </w:hyperlink>
                  <w:r>
                    <w:rPr>
                      <w:rFonts w:ascii="Arial" w:eastAsia="Times New Roman" w:hAnsi="Arial" w:cs="Arial"/>
                      <w:sz w:val="22"/>
                    </w:rPr>
                    <w:t>.</w:t>
                  </w:r>
                  <w:r w:rsidRPr="00C162B7">
                    <w:rPr>
                      <w:rFonts w:ascii="Arial" w:eastAsia="Times New Roman" w:hAnsi="Arial" w:cs="Arial"/>
                      <w:sz w:val="22"/>
                    </w:rPr>
                    <w:t> </w:t>
                  </w:r>
                </w:p>
                <w:tbl>
                  <w:tblPr>
                    <w:tblW w:w="5000" w:type="pct"/>
                    <w:tblCellMar>
                      <w:left w:w="0" w:type="dxa"/>
                      <w:right w:w="0" w:type="dxa"/>
                    </w:tblCellMar>
                    <w:tblLook w:val="04A0" w:firstRow="1" w:lastRow="0" w:firstColumn="1" w:lastColumn="0" w:noHBand="0" w:noVBand="1"/>
                  </w:tblPr>
                  <w:tblGrid>
                    <w:gridCol w:w="10260"/>
                  </w:tblGrid>
                  <w:tr w:rsidR="00C162B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990"/>
                        </w:tblGrid>
                        <w:tr w:rsidR="00C162B7">
                          <w:tc>
                            <w:tcPr>
                              <w:tcW w:w="0" w:type="auto"/>
                              <w:tcMar>
                                <w:top w:w="0" w:type="dxa"/>
                                <w:left w:w="135" w:type="dxa"/>
                                <w:bottom w:w="0" w:type="dxa"/>
                                <w:right w:w="135" w:type="dxa"/>
                              </w:tcMar>
                              <w:hideMark/>
                            </w:tcPr>
                            <w:p w:rsidR="00C162B7" w:rsidRDefault="00C162B7" w:rsidP="00660D79">
                              <w:pPr>
                                <w:jc w:val="center"/>
                                <w:rPr>
                                  <w:rFonts w:eastAsia="Times New Roman"/>
                                </w:rPr>
                              </w:pPr>
                              <w:r>
                                <w:rPr>
                                  <w:rFonts w:eastAsia="Times New Roman"/>
                                  <w:noProof/>
                                </w:rPr>
                                <w:lastRenderedPageBreak/>
                                <w:drawing>
                                  <wp:inline distT="0" distB="0" distL="0" distR="0">
                                    <wp:extent cx="3948730" cy="2781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a16ef6bdcf2833c0ecaa5c0ee/images/a0b9b296-d481-4cc4-867e-79708c4cb770.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953752" cy="2784838"/>
                                            </a:xfrm>
                                            <a:prstGeom prst="rect">
                                              <a:avLst/>
                                            </a:prstGeom>
                                            <a:noFill/>
                                            <a:ln>
                                              <a:noFill/>
                                            </a:ln>
                                          </pic:spPr>
                                        </pic:pic>
                                      </a:graphicData>
                                    </a:graphic>
                                  </wp:inline>
                                </w:drawing>
                              </w:r>
                            </w:p>
                            <w:p w:rsidR="00660D79" w:rsidRDefault="00660D79" w:rsidP="00660D79">
                              <w:pPr>
                                <w:jc w:val="center"/>
                                <w:rPr>
                                  <w:rFonts w:eastAsia="Times New Roman"/>
                                </w:rPr>
                              </w:pPr>
                            </w:p>
                            <w:p w:rsidR="00660D79" w:rsidRDefault="00660D79" w:rsidP="00660D79">
                              <w:pPr>
                                <w:jc w:val="center"/>
                                <w:rPr>
                                  <w:rFonts w:eastAsia="Times New Roman"/>
                                </w:rPr>
                              </w:pPr>
                              <w:r>
                                <w:rPr>
                                  <w:rFonts w:eastAsia="Times New Roman"/>
                                  <w:noProof/>
                                </w:rPr>
                                <w:drawing>
                                  <wp:inline distT="0" distB="0" distL="0" distR="0" wp14:anchorId="67057530" wp14:editId="576D9591">
                                    <wp:extent cx="3983158" cy="3305175"/>
                                    <wp:effectExtent l="0" t="0" r="0" b="0"/>
                                    <wp:docPr id="1" name="Picture 1" descr="https://gallery.mailchimp.com/a16ef6bdcf2833c0ecaa5c0ee/images/95ddd0d5-8786-4745-ac57-bc84bdc52e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llery.mailchimp.com/a16ef6bdcf2833c0ecaa5c0ee/images/95ddd0d5-8786-4745-ac57-bc84bdc52eb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91872" cy="3312406"/>
                                            </a:xfrm>
                                            <a:prstGeom prst="rect">
                                              <a:avLst/>
                                            </a:prstGeom>
                                            <a:noFill/>
                                            <a:ln>
                                              <a:noFill/>
                                            </a:ln>
                                          </pic:spPr>
                                        </pic:pic>
                                      </a:graphicData>
                                    </a:graphic>
                                  </wp:inline>
                                </w:drawing>
                              </w:r>
                            </w:p>
                            <w:p w:rsidR="00660D79" w:rsidRDefault="00660D79" w:rsidP="00660D79">
                              <w:pPr>
                                <w:jc w:val="center"/>
                                <w:rPr>
                                  <w:rFonts w:eastAsia="Times New Roman"/>
                                </w:rPr>
                              </w:pPr>
                            </w:p>
                            <w:p w:rsidR="00660D79" w:rsidRDefault="00660D79" w:rsidP="00660D79">
                              <w:pPr>
                                <w:spacing w:line="360" w:lineRule="auto"/>
                                <w:jc w:val="center"/>
                                <w:rPr>
                                  <w:rFonts w:eastAsia="Times New Roman"/>
                                </w:rPr>
                              </w:pPr>
                              <w:r>
                                <w:rPr>
                                  <w:rFonts w:ascii="Arial" w:eastAsia="Times New Roman" w:hAnsi="Arial" w:cs="Arial"/>
                                  <w:sz w:val="22"/>
                                </w:rPr>
                                <w:t xml:space="preserve">For more information on </w:t>
                              </w:r>
                              <w:r>
                                <w:rPr>
                                  <w:rFonts w:ascii="Arial" w:eastAsia="Times New Roman" w:hAnsi="Arial" w:cs="Arial"/>
                                  <w:sz w:val="22"/>
                                </w:rPr>
                                <w:t>The Tramways Building p</w:t>
                              </w:r>
                              <w:r>
                                <w:rPr>
                                  <w:rFonts w:ascii="Arial" w:eastAsia="Times New Roman" w:hAnsi="Arial" w:cs="Arial"/>
                                  <w:sz w:val="22"/>
                                </w:rPr>
                                <w:t>lease visit the</w:t>
                              </w:r>
                              <w:hyperlink r:id="rId14" w:history="1">
                                <w:r w:rsidRPr="00660D79">
                                  <w:rPr>
                                    <w:rStyle w:val="Hyperlink"/>
                                    <w:rFonts w:ascii="Arial" w:eastAsia="Times New Roman" w:hAnsi="Arial" w:cs="Arial"/>
                                    <w:sz w:val="22"/>
                                  </w:rPr>
                                  <w:t xml:space="preserve"> website</w:t>
                                </w:r>
                              </w:hyperlink>
                            </w:p>
                            <w:p w:rsidR="00660D79" w:rsidRDefault="00660D79" w:rsidP="00660D79">
                              <w:pPr>
                                <w:jc w:val="center"/>
                                <w:rPr>
                                  <w:rFonts w:eastAsia="Times New Roman"/>
                                </w:rPr>
                              </w:pPr>
                            </w:p>
                          </w:tc>
                        </w:tr>
                      </w:tbl>
                      <w:p w:rsidR="00C162B7" w:rsidRDefault="00C162B7" w:rsidP="00C162B7">
                        <w:pPr>
                          <w:rPr>
                            <w:rFonts w:eastAsia="Times New Roman"/>
                            <w:sz w:val="20"/>
                            <w:szCs w:val="20"/>
                          </w:rPr>
                        </w:pPr>
                      </w:p>
                    </w:tc>
                  </w:tr>
                </w:tbl>
                <w:p w:rsidR="00C162B7" w:rsidRDefault="00C162B7" w:rsidP="00C162B7">
                  <w:pPr>
                    <w:rPr>
                      <w:rFonts w:eastAsia="Times New Roman"/>
                    </w:rPr>
                  </w:pPr>
                </w:p>
                <w:tbl>
                  <w:tblPr>
                    <w:tblW w:w="5000" w:type="pct"/>
                    <w:tblCellMar>
                      <w:left w:w="0" w:type="dxa"/>
                      <w:right w:w="0" w:type="dxa"/>
                    </w:tblCellMar>
                    <w:tblLook w:val="04A0" w:firstRow="1" w:lastRow="0" w:firstColumn="1" w:lastColumn="0" w:noHBand="0" w:noVBand="1"/>
                  </w:tblPr>
                  <w:tblGrid>
                    <w:gridCol w:w="10260"/>
                  </w:tblGrid>
                  <w:tr w:rsidR="00C162B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6"/>
                          <w:gridCol w:w="10244"/>
                        </w:tblGrid>
                        <w:tr w:rsidR="00C162B7">
                          <w:trPr>
                            <w:jc w:val="center"/>
                          </w:trPr>
                          <w:tc>
                            <w:tcPr>
                              <w:tcW w:w="0" w:type="auto"/>
                              <w:hideMark/>
                            </w:tcPr>
                            <w:p w:rsidR="00C162B7" w:rsidRDefault="00C162B7" w:rsidP="00C162B7">
                              <w:pPr>
                                <w:rPr>
                                  <w:rFonts w:eastAsia="Times New Roman"/>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244"/>
                              </w:tblGrid>
                              <w:tr w:rsidR="00C162B7">
                                <w:tc>
                                  <w:tcPr>
                                    <w:tcW w:w="0" w:type="auto"/>
                                    <w:tcMar>
                                      <w:top w:w="135" w:type="dxa"/>
                                      <w:left w:w="270" w:type="dxa"/>
                                      <w:bottom w:w="135" w:type="dxa"/>
                                      <w:right w:w="270" w:type="dxa"/>
                                    </w:tcMar>
                                    <w:vAlign w:val="center"/>
                                    <w:hideMark/>
                                  </w:tcPr>
                                  <w:tbl>
                                    <w:tblPr>
                                      <w:tblW w:w="5000" w:type="pct"/>
                                      <w:shd w:val="clear" w:color="auto" w:fill="FFB817"/>
                                      <w:tblLook w:val="04A0" w:firstRow="1" w:lastRow="0" w:firstColumn="1" w:lastColumn="0" w:noHBand="0" w:noVBand="1"/>
                                    </w:tblPr>
                                    <w:tblGrid>
                                      <w:gridCol w:w="9704"/>
                                    </w:tblGrid>
                                    <w:tr w:rsidR="00C162B7">
                                      <w:tc>
                                        <w:tcPr>
                                          <w:tcW w:w="0" w:type="auto"/>
                                          <w:shd w:val="clear" w:color="auto" w:fill="FFB817"/>
                                          <w:tcMar>
                                            <w:top w:w="270" w:type="dxa"/>
                                            <w:left w:w="270" w:type="dxa"/>
                                            <w:bottom w:w="270" w:type="dxa"/>
                                            <w:right w:w="270" w:type="dxa"/>
                                          </w:tcMar>
                                          <w:hideMark/>
                                        </w:tcPr>
                                        <w:p w:rsidR="00C162B7" w:rsidRDefault="00C162B7" w:rsidP="00C162B7">
                                          <w:pPr>
                                            <w:spacing w:line="360" w:lineRule="auto"/>
                                            <w:jc w:val="center"/>
                                            <w:rPr>
                                              <w:rFonts w:ascii="Helvetica" w:eastAsia="Times New Roman" w:hAnsi="Helvetica"/>
                                              <w:b/>
                                              <w:bCs/>
                                              <w:color w:val="FFFFFF"/>
                                              <w:sz w:val="27"/>
                                              <w:szCs w:val="27"/>
                                            </w:rPr>
                                          </w:pPr>
                                          <w:r>
                                            <w:rPr>
                                              <w:rFonts w:ascii="Helvetica" w:eastAsia="Times New Roman" w:hAnsi="Helvetica"/>
                                              <w:b/>
                                              <w:bCs/>
                                              <w:color w:val="FFFFFF"/>
                                              <w:sz w:val="27"/>
                                              <w:szCs w:val="27"/>
                                            </w:rPr>
                                            <w:t>Presenter Guidelines</w:t>
                                          </w:r>
                                        </w:p>
                                      </w:tc>
                                    </w:tr>
                                  </w:tbl>
                                  <w:p w:rsidR="00C162B7" w:rsidRDefault="00C162B7" w:rsidP="00C162B7">
                                    <w:pPr>
                                      <w:rPr>
                                        <w:rFonts w:eastAsia="Times New Roman"/>
                                        <w:sz w:val="20"/>
                                        <w:szCs w:val="20"/>
                                      </w:rPr>
                                    </w:pPr>
                                  </w:p>
                                </w:tc>
                              </w:tr>
                            </w:tbl>
                            <w:p w:rsidR="00C162B7" w:rsidRDefault="00C162B7" w:rsidP="00C162B7">
                              <w:pPr>
                                <w:rPr>
                                  <w:rFonts w:eastAsia="Times New Roman"/>
                                  <w:sz w:val="20"/>
                                  <w:szCs w:val="20"/>
                                </w:rPr>
                              </w:pPr>
                            </w:p>
                          </w:tc>
                        </w:tr>
                      </w:tbl>
                      <w:p w:rsidR="00C162B7" w:rsidRDefault="00C162B7" w:rsidP="00C162B7">
                        <w:pPr>
                          <w:rPr>
                            <w:rFonts w:eastAsia="Times New Roman"/>
                            <w:sz w:val="20"/>
                            <w:szCs w:val="20"/>
                          </w:rPr>
                        </w:pPr>
                      </w:p>
                    </w:tc>
                  </w:tr>
                  <w:tr w:rsidR="00C162B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10260"/>
                        </w:tblGrid>
                        <w:tr w:rsidR="00C162B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260"/>
                              </w:tblGrid>
                              <w:tr w:rsidR="00C162B7">
                                <w:tc>
                                  <w:tcPr>
                                    <w:tcW w:w="0" w:type="auto"/>
                                    <w:tcMar>
                                      <w:top w:w="0" w:type="dxa"/>
                                      <w:left w:w="270" w:type="dxa"/>
                                      <w:bottom w:w="135" w:type="dxa"/>
                                      <w:right w:w="270" w:type="dxa"/>
                                    </w:tcMar>
                                    <w:hideMark/>
                                  </w:tcPr>
                                  <w:p w:rsidR="00C162B7" w:rsidRDefault="00C162B7" w:rsidP="00C162B7">
                                    <w:pPr>
                                      <w:spacing w:line="360" w:lineRule="auto"/>
                                      <w:rPr>
                                        <w:rFonts w:ascii="Arial" w:eastAsia="Times New Roman" w:hAnsi="Arial" w:cs="Arial"/>
                                        <w:color w:val="7D7979"/>
                                        <w:sz w:val="20"/>
                                        <w:szCs w:val="20"/>
                                      </w:rPr>
                                    </w:pPr>
                                    <w:r w:rsidRPr="00660D79">
                                      <w:rPr>
                                        <w:rStyle w:val="Strong"/>
                                        <w:rFonts w:ascii="Arial" w:eastAsia="Times New Roman" w:hAnsi="Arial" w:cs="Arial"/>
                                        <w:color w:val="7D7979"/>
                                        <w:sz w:val="22"/>
                                        <w:szCs w:val="20"/>
                                      </w:rPr>
                                      <w:t>Paper guidelines</w:t>
                                    </w:r>
                                    <w:r w:rsidRPr="00660D79">
                                      <w:rPr>
                                        <w:rFonts w:ascii="Arial" w:eastAsia="Times New Roman" w:hAnsi="Arial" w:cs="Arial"/>
                                        <w:color w:val="7D7979"/>
                                        <w:sz w:val="22"/>
                                        <w:szCs w:val="20"/>
                                      </w:rPr>
                                      <w:br/>
                                    </w:r>
                                    <w:r w:rsidRPr="00660D79">
                                      <w:rPr>
                                        <w:rFonts w:ascii="Arial" w:eastAsia="Times New Roman" w:hAnsi="Arial" w:cs="Arial"/>
                                        <w:color w:val="7D7979"/>
                                        <w:sz w:val="22"/>
                                        <w:szCs w:val="20"/>
                                      </w:rPr>
                                      <w:br/>
                                      <w:t>Presenters have 20 minutes to present their paper. Please reserve 3-5 minutes within your 20 minutes for questions. The programme will be strictly followed and no sessions will be allowed to run over. Session chairs will countdown the time remaining for presenters' ease. </w:t>
                                    </w:r>
                                    <w:r w:rsidRPr="00660D79">
                                      <w:rPr>
                                        <w:rFonts w:ascii="Arial" w:eastAsia="Times New Roman" w:hAnsi="Arial" w:cs="Arial"/>
                                        <w:color w:val="7D7979"/>
                                        <w:sz w:val="22"/>
                                        <w:szCs w:val="20"/>
                                      </w:rPr>
                                      <w:br/>
                                    </w:r>
                                    <w:r w:rsidRPr="00660D79">
                                      <w:rPr>
                                        <w:rFonts w:ascii="Arial" w:eastAsia="Times New Roman" w:hAnsi="Arial" w:cs="Arial"/>
                                        <w:color w:val="7D7979"/>
                                        <w:sz w:val="22"/>
                                        <w:szCs w:val="20"/>
                                      </w:rPr>
                                      <w:br/>
                                      <w:t xml:space="preserve">Please copy your presentation onto a USB Drive (not a CD). Technical and </w:t>
                                    </w:r>
                                    <w:proofErr w:type="spellStart"/>
                                    <w:r w:rsidRPr="00660D79">
                                      <w:rPr>
                                        <w:rFonts w:ascii="Arial" w:eastAsia="Times New Roman" w:hAnsi="Arial" w:cs="Arial"/>
                                        <w:color w:val="7D7979"/>
                                        <w:sz w:val="22"/>
                                        <w:szCs w:val="20"/>
                                      </w:rPr>
                                      <w:t>WiFi</w:t>
                                    </w:r>
                                    <w:proofErr w:type="spellEnd"/>
                                    <w:r w:rsidRPr="00660D79">
                                      <w:rPr>
                                        <w:rFonts w:ascii="Arial" w:eastAsia="Times New Roman" w:hAnsi="Arial" w:cs="Arial"/>
                                        <w:color w:val="7D7979"/>
                                        <w:sz w:val="22"/>
                                        <w:szCs w:val="20"/>
                                      </w:rPr>
                                      <w:t xml:space="preserve"> support will be available throughout the conference. </w:t>
                                    </w:r>
                                    <w:r w:rsidRPr="00660D79">
                                      <w:rPr>
                                        <w:rFonts w:ascii="Arial" w:eastAsia="Times New Roman" w:hAnsi="Arial" w:cs="Arial"/>
                                        <w:color w:val="7D7979"/>
                                        <w:sz w:val="22"/>
                                        <w:szCs w:val="20"/>
                                      </w:rPr>
                                      <w:br/>
                                    </w:r>
                                    <w:r w:rsidRPr="00660D79">
                                      <w:rPr>
                                        <w:rFonts w:ascii="Arial" w:eastAsia="Times New Roman" w:hAnsi="Arial" w:cs="Arial"/>
                                        <w:color w:val="7D7979"/>
                                        <w:sz w:val="22"/>
                                        <w:szCs w:val="20"/>
                                      </w:rPr>
                                      <w:br/>
                                      <w:t xml:space="preserve">Click the button below to access the </w:t>
                                    </w:r>
                                    <w:r w:rsidRPr="00660D79">
                                      <w:rPr>
                                        <w:rStyle w:val="Strong"/>
                                        <w:rFonts w:ascii="Arial" w:eastAsia="Times New Roman" w:hAnsi="Arial" w:cs="Arial"/>
                                        <w:color w:val="7D7979"/>
                                        <w:sz w:val="22"/>
                                        <w:szCs w:val="20"/>
                                      </w:rPr>
                                      <w:t>poster guidelines</w:t>
                                    </w:r>
                                    <w:r w:rsidRPr="00660D79">
                                      <w:rPr>
                                        <w:rFonts w:ascii="Arial" w:eastAsia="Times New Roman" w:hAnsi="Arial" w:cs="Arial"/>
                                        <w:color w:val="7D7979"/>
                                        <w:sz w:val="22"/>
                                        <w:szCs w:val="20"/>
                                      </w:rPr>
                                      <w:t xml:space="preserve">.  </w:t>
                                    </w:r>
                                  </w:p>
                                </w:tc>
                              </w:tr>
                            </w:tbl>
                            <w:p w:rsidR="00C162B7" w:rsidRDefault="00C162B7" w:rsidP="00C162B7">
                              <w:pPr>
                                <w:rPr>
                                  <w:rFonts w:eastAsia="Times New Roman"/>
                                  <w:sz w:val="20"/>
                                  <w:szCs w:val="20"/>
                                </w:rPr>
                              </w:pPr>
                            </w:p>
                          </w:tc>
                        </w:tr>
                      </w:tbl>
                      <w:p w:rsidR="00C162B7" w:rsidRDefault="00C162B7" w:rsidP="00C162B7">
                        <w:pPr>
                          <w:rPr>
                            <w:rFonts w:eastAsia="Times New Roman"/>
                            <w:sz w:val="20"/>
                            <w:szCs w:val="20"/>
                          </w:rPr>
                        </w:pPr>
                      </w:p>
                    </w:tc>
                  </w:tr>
                </w:tbl>
                <w:p w:rsidR="00C162B7" w:rsidRDefault="00C162B7" w:rsidP="00C162B7">
                  <w:pPr>
                    <w:rPr>
                      <w:rFonts w:eastAsia="Times New Roman"/>
                    </w:rPr>
                  </w:pPr>
                </w:p>
                <w:tbl>
                  <w:tblPr>
                    <w:tblW w:w="5000" w:type="pct"/>
                    <w:tblCellMar>
                      <w:left w:w="0" w:type="dxa"/>
                      <w:right w:w="0" w:type="dxa"/>
                    </w:tblCellMar>
                    <w:tblLook w:val="04A0" w:firstRow="1" w:lastRow="0" w:firstColumn="1" w:lastColumn="0" w:noHBand="0" w:noVBand="1"/>
                  </w:tblPr>
                  <w:tblGrid>
                    <w:gridCol w:w="10260"/>
                  </w:tblGrid>
                  <w:tr w:rsidR="00C162B7">
                    <w:tc>
                      <w:tcPr>
                        <w:tcW w:w="0" w:type="auto"/>
                        <w:tcMar>
                          <w:top w:w="0" w:type="dxa"/>
                          <w:left w:w="270" w:type="dxa"/>
                          <w:bottom w:w="270" w:type="dxa"/>
                          <w:right w:w="270" w:type="dxa"/>
                        </w:tcMar>
                        <w:hideMark/>
                      </w:tcPr>
                      <w:tbl>
                        <w:tblPr>
                          <w:tblW w:w="0" w:type="auto"/>
                          <w:jc w:val="center"/>
                          <w:shd w:val="clear" w:color="auto" w:fill="00ADD8"/>
                          <w:tblCellMar>
                            <w:left w:w="0" w:type="dxa"/>
                            <w:right w:w="0" w:type="dxa"/>
                          </w:tblCellMar>
                          <w:tblLook w:val="04A0" w:firstRow="1" w:lastRow="0" w:firstColumn="1" w:lastColumn="0" w:noHBand="0" w:noVBand="1"/>
                        </w:tblPr>
                        <w:tblGrid>
                          <w:gridCol w:w="4881"/>
                        </w:tblGrid>
                        <w:tr w:rsidR="00C162B7">
                          <w:trPr>
                            <w:jc w:val="center"/>
                          </w:trPr>
                          <w:tc>
                            <w:tcPr>
                              <w:tcW w:w="0" w:type="auto"/>
                              <w:shd w:val="clear" w:color="auto" w:fill="00ADD8"/>
                              <w:tcMar>
                                <w:top w:w="270" w:type="dxa"/>
                                <w:left w:w="270" w:type="dxa"/>
                                <w:bottom w:w="270" w:type="dxa"/>
                                <w:right w:w="270" w:type="dxa"/>
                              </w:tcMar>
                              <w:vAlign w:val="center"/>
                              <w:hideMark/>
                            </w:tcPr>
                            <w:p w:rsidR="00C162B7" w:rsidRDefault="00C162B7" w:rsidP="00C162B7">
                              <w:pPr>
                                <w:rPr>
                                  <w:rFonts w:ascii="Helvetica" w:eastAsia="Times New Roman" w:hAnsi="Helvetica"/>
                                  <w:sz w:val="27"/>
                                  <w:szCs w:val="27"/>
                                </w:rPr>
                              </w:pPr>
                              <w:hyperlink r:id="rId15" w:tgtFrame="_blank" w:tooltip="Click to download poster guidelines" w:history="1">
                                <w:r>
                                  <w:rPr>
                                    <w:rStyle w:val="Hyperlink"/>
                                    <w:rFonts w:ascii="Helvetica" w:eastAsia="Times New Roman" w:hAnsi="Helvetica"/>
                                    <w:b/>
                                    <w:bCs/>
                                    <w:color w:val="FFFFFF"/>
                                    <w:spacing w:val="-8"/>
                                    <w:sz w:val="27"/>
                                    <w:szCs w:val="27"/>
                                    <w:u w:val="none"/>
                                  </w:rPr>
                                  <w:t>Click to download poster guidelines</w:t>
                                </w:r>
                              </w:hyperlink>
                              <w:r>
                                <w:rPr>
                                  <w:rFonts w:ascii="Helvetica" w:eastAsia="Times New Roman" w:hAnsi="Helvetica"/>
                                  <w:sz w:val="27"/>
                                  <w:szCs w:val="27"/>
                                </w:rPr>
                                <w:t xml:space="preserve"> </w:t>
                              </w:r>
                            </w:p>
                          </w:tc>
                        </w:tr>
                      </w:tbl>
                      <w:p w:rsidR="00C162B7" w:rsidRDefault="00C162B7" w:rsidP="00C162B7">
                        <w:pPr>
                          <w:rPr>
                            <w:rFonts w:eastAsia="Times New Roman"/>
                            <w:sz w:val="20"/>
                            <w:szCs w:val="20"/>
                          </w:rPr>
                        </w:pPr>
                      </w:p>
                    </w:tc>
                  </w:tr>
                </w:tbl>
                <w:p w:rsidR="00C162B7" w:rsidRDefault="00C162B7" w:rsidP="00C162B7">
                  <w:pPr>
                    <w:rPr>
                      <w:rFonts w:eastAsia="Times New Roman"/>
                    </w:rPr>
                  </w:pPr>
                </w:p>
                <w:tbl>
                  <w:tblPr>
                    <w:tblW w:w="5000" w:type="pct"/>
                    <w:tblCellMar>
                      <w:left w:w="0" w:type="dxa"/>
                      <w:right w:w="0" w:type="dxa"/>
                    </w:tblCellMar>
                    <w:tblLook w:val="04A0" w:firstRow="1" w:lastRow="0" w:firstColumn="1" w:lastColumn="0" w:noHBand="0" w:noVBand="1"/>
                  </w:tblPr>
                  <w:tblGrid>
                    <w:gridCol w:w="10260"/>
                  </w:tblGrid>
                  <w:tr w:rsidR="00C162B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4"/>
                          <w:gridCol w:w="10246"/>
                        </w:tblGrid>
                        <w:tr w:rsidR="00C162B7">
                          <w:trPr>
                            <w:jc w:val="center"/>
                          </w:trPr>
                          <w:tc>
                            <w:tcPr>
                              <w:tcW w:w="0" w:type="auto"/>
                              <w:hideMark/>
                            </w:tcPr>
                            <w:p w:rsidR="00C162B7" w:rsidRDefault="00C162B7" w:rsidP="00C162B7">
                              <w:pPr>
                                <w:rPr>
                                  <w:rFonts w:eastAsia="Times New Roman"/>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246"/>
                              </w:tblGrid>
                              <w:tr w:rsidR="00C162B7">
                                <w:tc>
                                  <w:tcPr>
                                    <w:tcW w:w="0" w:type="auto"/>
                                    <w:tcMar>
                                      <w:top w:w="135" w:type="dxa"/>
                                      <w:left w:w="270" w:type="dxa"/>
                                      <w:bottom w:w="135" w:type="dxa"/>
                                      <w:right w:w="270" w:type="dxa"/>
                                    </w:tcMar>
                                    <w:vAlign w:val="center"/>
                                    <w:hideMark/>
                                  </w:tcPr>
                                  <w:tbl>
                                    <w:tblPr>
                                      <w:tblW w:w="5000" w:type="pct"/>
                                      <w:shd w:val="clear" w:color="auto" w:fill="FFB817"/>
                                      <w:tblLook w:val="04A0" w:firstRow="1" w:lastRow="0" w:firstColumn="1" w:lastColumn="0" w:noHBand="0" w:noVBand="1"/>
                                    </w:tblPr>
                                    <w:tblGrid>
                                      <w:gridCol w:w="9706"/>
                                    </w:tblGrid>
                                    <w:tr w:rsidR="00C162B7">
                                      <w:tc>
                                        <w:tcPr>
                                          <w:tcW w:w="0" w:type="auto"/>
                                          <w:shd w:val="clear" w:color="auto" w:fill="FFB817"/>
                                          <w:tcMar>
                                            <w:top w:w="270" w:type="dxa"/>
                                            <w:left w:w="270" w:type="dxa"/>
                                            <w:bottom w:w="270" w:type="dxa"/>
                                            <w:right w:w="270" w:type="dxa"/>
                                          </w:tcMar>
                                          <w:hideMark/>
                                        </w:tcPr>
                                        <w:p w:rsidR="00C162B7" w:rsidRDefault="00C162B7" w:rsidP="00C162B7">
                                          <w:pPr>
                                            <w:spacing w:line="360" w:lineRule="auto"/>
                                            <w:jc w:val="center"/>
                                            <w:rPr>
                                              <w:rFonts w:ascii="Helvetica" w:eastAsia="Times New Roman" w:hAnsi="Helvetica"/>
                                              <w:b/>
                                              <w:bCs/>
                                              <w:color w:val="FFFFFF"/>
                                              <w:sz w:val="27"/>
                                              <w:szCs w:val="27"/>
                                            </w:rPr>
                                          </w:pPr>
                                          <w:r>
                                            <w:rPr>
                                              <w:rFonts w:ascii="Helvetica" w:eastAsia="Times New Roman" w:hAnsi="Helvetica"/>
                                              <w:b/>
                                              <w:bCs/>
                                              <w:color w:val="FFFFFF"/>
                                              <w:sz w:val="27"/>
                                              <w:szCs w:val="27"/>
                                            </w:rPr>
                                            <w:t>Travel &amp; Accommodation</w:t>
                                          </w:r>
                                        </w:p>
                                      </w:tc>
                                    </w:tr>
                                  </w:tbl>
                                  <w:p w:rsidR="00C162B7" w:rsidRDefault="00C162B7" w:rsidP="00C162B7">
                                    <w:pPr>
                                      <w:rPr>
                                        <w:rFonts w:eastAsia="Times New Roman"/>
                                        <w:sz w:val="20"/>
                                        <w:szCs w:val="20"/>
                                      </w:rPr>
                                    </w:pPr>
                                  </w:p>
                                </w:tc>
                              </w:tr>
                            </w:tbl>
                            <w:p w:rsidR="00C162B7" w:rsidRDefault="00C162B7" w:rsidP="00C162B7">
                              <w:pPr>
                                <w:rPr>
                                  <w:rFonts w:eastAsia="Times New Roman"/>
                                  <w:sz w:val="20"/>
                                  <w:szCs w:val="20"/>
                                </w:rPr>
                              </w:pPr>
                            </w:p>
                          </w:tc>
                        </w:tr>
                      </w:tbl>
                      <w:p w:rsidR="00C162B7" w:rsidRDefault="00C162B7" w:rsidP="00C162B7">
                        <w:pPr>
                          <w:rPr>
                            <w:rFonts w:eastAsia="Times New Roman"/>
                            <w:sz w:val="20"/>
                            <w:szCs w:val="20"/>
                          </w:rPr>
                        </w:pPr>
                      </w:p>
                    </w:tc>
                  </w:tr>
                </w:tbl>
                <w:p w:rsidR="00C162B7" w:rsidRDefault="00C162B7" w:rsidP="00C162B7">
                  <w:pPr>
                    <w:rPr>
                      <w:rFonts w:eastAsia="Times New Roman"/>
                    </w:rPr>
                  </w:pPr>
                </w:p>
                <w:tbl>
                  <w:tblPr>
                    <w:tblW w:w="5000" w:type="pct"/>
                    <w:tblCellMar>
                      <w:left w:w="0" w:type="dxa"/>
                      <w:right w:w="0" w:type="dxa"/>
                    </w:tblCellMar>
                    <w:tblLook w:val="04A0" w:firstRow="1" w:lastRow="0" w:firstColumn="1" w:lastColumn="0" w:noHBand="0" w:noVBand="1"/>
                  </w:tblPr>
                  <w:tblGrid>
                    <w:gridCol w:w="10260"/>
                  </w:tblGrid>
                  <w:tr w:rsidR="00C162B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10260"/>
                        </w:tblGrid>
                        <w:tr w:rsidR="00C162B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260"/>
                              </w:tblGrid>
                              <w:tr w:rsidR="00C162B7">
                                <w:tc>
                                  <w:tcPr>
                                    <w:tcW w:w="0" w:type="auto"/>
                                    <w:tcMar>
                                      <w:top w:w="0" w:type="dxa"/>
                                      <w:left w:w="270" w:type="dxa"/>
                                      <w:bottom w:w="135" w:type="dxa"/>
                                      <w:right w:w="270" w:type="dxa"/>
                                    </w:tcMar>
                                    <w:hideMark/>
                                  </w:tcPr>
                                  <w:p w:rsidR="00C162B7" w:rsidRDefault="00C162B7" w:rsidP="00660D79">
                                    <w:pPr>
                                      <w:spacing w:line="360" w:lineRule="auto"/>
                                      <w:rPr>
                                        <w:rFonts w:ascii="Arial" w:eastAsia="Times New Roman" w:hAnsi="Arial" w:cs="Arial"/>
                                        <w:color w:val="7D7979"/>
                                        <w:sz w:val="20"/>
                                        <w:szCs w:val="20"/>
                                      </w:rPr>
                                    </w:pPr>
                                    <w:r w:rsidRPr="00660D79">
                                      <w:rPr>
                                        <w:rFonts w:ascii="Arial" w:eastAsia="Times New Roman" w:hAnsi="Arial" w:cs="Arial"/>
                                        <w:color w:val="7D7979"/>
                                        <w:sz w:val="22"/>
                                        <w:szCs w:val="20"/>
                                      </w:rPr>
                                      <w:t xml:space="preserve">Delegates are welcome to make use of the following contact to arrange for any travel or accommodation. Please note, booking accommodation in Summerstrand, </w:t>
                                    </w:r>
                                    <w:proofErr w:type="spellStart"/>
                                    <w:r w:rsidRPr="00660D79">
                                      <w:rPr>
                                        <w:rFonts w:ascii="Arial" w:eastAsia="Times New Roman" w:hAnsi="Arial" w:cs="Arial"/>
                                        <w:color w:val="7D7979"/>
                                        <w:sz w:val="22"/>
                                        <w:szCs w:val="20"/>
                                      </w:rPr>
                                      <w:t>Humewood</w:t>
                                    </w:r>
                                    <w:proofErr w:type="spellEnd"/>
                                    <w:r w:rsidRPr="00660D79">
                                      <w:rPr>
                                        <w:rFonts w:ascii="Arial" w:eastAsia="Times New Roman" w:hAnsi="Arial" w:cs="Arial"/>
                                        <w:color w:val="7D7979"/>
                                        <w:sz w:val="22"/>
                                        <w:szCs w:val="20"/>
                                      </w:rPr>
                                      <w:t xml:space="preserve"> and </w:t>
                                    </w:r>
                                    <w:proofErr w:type="spellStart"/>
                                    <w:r w:rsidRPr="00660D79">
                                      <w:rPr>
                                        <w:rFonts w:ascii="Arial" w:eastAsia="Times New Roman" w:hAnsi="Arial" w:cs="Arial"/>
                                        <w:color w:val="7D7979"/>
                                        <w:sz w:val="22"/>
                                        <w:szCs w:val="20"/>
                                      </w:rPr>
                                      <w:t>Humerail</w:t>
                                    </w:r>
                                    <w:proofErr w:type="spellEnd"/>
                                    <w:r w:rsidRPr="00660D79">
                                      <w:rPr>
                                        <w:rFonts w:ascii="Arial" w:eastAsia="Times New Roman" w:hAnsi="Arial" w:cs="Arial"/>
                                        <w:color w:val="7D7979"/>
                                        <w:sz w:val="22"/>
                                        <w:szCs w:val="20"/>
                                      </w:rPr>
                                      <w:t xml:space="preserve"> is recommended. </w:t>
                                    </w:r>
                                    <w:r>
                                      <w:rPr>
                                        <w:rFonts w:ascii="Arial" w:eastAsia="Times New Roman" w:hAnsi="Arial" w:cs="Arial"/>
                                        <w:color w:val="7D7979"/>
                                        <w:sz w:val="20"/>
                                        <w:szCs w:val="20"/>
                                      </w:rPr>
                                      <w:br/>
                                    </w:r>
                                  </w:p>
                                </w:tc>
                              </w:tr>
                            </w:tbl>
                            <w:p w:rsidR="00C162B7" w:rsidRDefault="00C162B7" w:rsidP="00C162B7">
                              <w:pPr>
                                <w:rPr>
                                  <w:rFonts w:eastAsia="Times New Roman"/>
                                  <w:sz w:val="20"/>
                                  <w:szCs w:val="20"/>
                                </w:rPr>
                              </w:pPr>
                            </w:p>
                          </w:tc>
                        </w:tr>
                      </w:tbl>
                      <w:p w:rsidR="00C162B7" w:rsidRDefault="00C162B7" w:rsidP="00C162B7">
                        <w:pPr>
                          <w:rPr>
                            <w:rFonts w:eastAsia="Times New Roman"/>
                            <w:sz w:val="20"/>
                            <w:szCs w:val="20"/>
                          </w:rPr>
                        </w:pPr>
                      </w:p>
                    </w:tc>
                  </w:tr>
                </w:tbl>
                <w:p w:rsidR="00C162B7" w:rsidRDefault="00C162B7" w:rsidP="00C162B7">
                  <w:pPr>
                    <w:rPr>
                      <w:rFonts w:eastAsia="Times New Roman"/>
                    </w:rPr>
                  </w:pPr>
                </w:p>
                <w:tbl>
                  <w:tblPr>
                    <w:tblW w:w="5000" w:type="pct"/>
                    <w:tblCellMar>
                      <w:left w:w="0" w:type="dxa"/>
                      <w:right w:w="0" w:type="dxa"/>
                    </w:tblCellMar>
                    <w:tblLook w:val="04A0" w:firstRow="1" w:lastRow="0" w:firstColumn="1" w:lastColumn="0" w:noHBand="0" w:noVBand="1"/>
                  </w:tblPr>
                  <w:tblGrid>
                    <w:gridCol w:w="10260"/>
                  </w:tblGrid>
                  <w:tr w:rsidR="00C162B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4"/>
                          <w:gridCol w:w="10246"/>
                        </w:tblGrid>
                        <w:tr w:rsidR="00C162B7">
                          <w:trPr>
                            <w:jc w:val="center"/>
                          </w:trPr>
                          <w:tc>
                            <w:tcPr>
                              <w:tcW w:w="0" w:type="auto"/>
                              <w:hideMark/>
                            </w:tcPr>
                            <w:p w:rsidR="00C162B7" w:rsidRDefault="00C162B7" w:rsidP="00C162B7">
                              <w:pPr>
                                <w:rPr>
                                  <w:rFonts w:eastAsia="Times New Roman"/>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246"/>
                              </w:tblGrid>
                              <w:tr w:rsidR="00C162B7">
                                <w:tc>
                                  <w:tcPr>
                                    <w:tcW w:w="0" w:type="auto"/>
                                    <w:tcMar>
                                      <w:top w:w="135" w:type="dxa"/>
                                      <w:left w:w="270" w:type="dxa"/>
                                      <w:bottom w:w="135" w:type="dxa"/>
                                      <w:right w:w="270" w:type="dxa"/>
                                    </w:tcMar>
                                    <w:vAlign w:val="center"/>
                                    <w:hideMark/>
                                  </w:tcPr>
                                  <w:tbl>
                                    <w:tblPr>
                                      <w:tblW w:w="5000" w:type="pct"/>
                                      <w:shd w:val="clear" w:color="auto" w:fill="FFB817"/>
                                      <w:tblLook w:val="04A0" w:firstRow="1" w:lastRow="0" w:firstColumn="1" w:lastColumn="0" w:noHBand="0" w:noVBand="1"/>
                                    </w:tblPr>
                                    <w:tblGrid>
                                      <w:gridCol w:w="9706"/>
                                    </w:tblGrid>
                                    <w:tr w:rsidR="00C162B7">
                                      <w:tc>
                                        <w:tcPr>
                                          <w:tcW w:w="0" w:type="auto"/>
                                          <w:shd w:val="clear" w:color="auto" w:fill="FFB817"/>
                                          <w:tcMar>
                                            <w:top w:w="270" w:type="dxa"/>
                                            <w:left w:w="270" w:type="dxa"/>
                                            <w:bottom w:w="270" w:type="dxa"/>
                                            <w:right w:w="270" w:type="dxa"/>
                                          </w:tcMar>
                                          <w:hideMark/>
                                        </w:tcPr>
                                        <w:p w:rsidR="00C162B7" w:rsidRDefault="00C162B7" w:rsidP="00C162B7">
                                          <w:pPr>
                                            <w:spacing w:line="360" w:lineRule="auto"/>
                                            <w:jc w:val="center"/>
                                            <w:rPr>
                                              <w:rFonts w:ascii="Helvetica" w:eastAsia="Times New Roman" w:hAnsi="Helvetica"/>
                                              <w:b/>
                                              <w:bCs/>
                                              <w:color w:val="FFFFFF"/>
                                              <w:sz w:val="27"/>
                                              <w:szCs w:val="27"/>
                                            </w:rPr>
                                          </w:pPr>
                                          <w:r>
                                            <w:rPr>
                                              <w:rFonts w:ascii="Helvetica" w:eastAsia="Times New Roman" w:hAnsi="Helvetica"/>
                                              <w:b/>
                                              <w:bCs/>
                                              <w:color w:val="FFFFFF"/>
                                              <w:sz w:val="27"/>
                                              <w:szCs w:val="27"/>
                                            </w:rPr>
                                            <w:t>My Conference Checklist</w:t>
                                          </w:r>
                                        </w:p>
                                      </w:tc>
                                    </w:tr>
                                  </w:tbl>
                                  <w:p w:rsidR="00C162B7" w:rsidRDefault="00C162B7" w:rsidP="00C162B7">
                                    <w:pPr>
                                      <w:rPr>
                                        <w:rFonts w:eastAsia="Times New Roman"/>
                                        <w:sz w:val="20"/>
                                        <w:szCs w:val="20"/>
                                      </w:rPr>
                                    </w:pPr>
                                  </w:p>
                                </w:tc>
                              </w:tr>
                            </w:tbl>
                            <w:p w:rsidR="00C162B7" w:rsidRDefault="00C162B7" w:rsidP="00C162B7">
                              <w:pPr>
                                <w:rPr>
                                  <w:rFonts w:eastAsia="Times New Roman"/>
                                  <w:sz w:val="20"/>
                                  <w:szCs w:val="20"/>
                                </w:rPr>
                              </w:pPr>
                            </w:p>
                          </w:tc>
                        </w:tr>
                      </w:tbl>
                      <w:p w:rsidR="00C162B7" w:rsidRDefault="00C162B7" w:rsidP="00C162B7">
                        <w:pPr>
                          <w:rPr>
                            <w:rFonts w:eastAsia="Times New Roman"/>
                            <w:sz w:val="20"/>
                            <w:szCs w:val="20"/>
                          </w:rPr>
                        </w:pPr>
                      </w:p>
                    </w:tc>
                  </w:tr>
                </w:tbl>
                <w:p w:rsidR="00C162B7" w:rsidRDefault="00C162B7" w:rsidP="00C162B7">
                  <w:pPr>
                    <w:rPr>
                      <w:rFonts w:eastAsia="Times New Roman"/>
                    </w:rPr>
                  </w:pPr>
                </w:p>
                <w:tbl>
                  <w:tblPr>
                    <w:tblW w:w="5000" w:type="pct"/>
                    <w:tblCellMar>
                      <w:left w:w="0" w:type="dxa"/>
                      <w:right w:w="0" w:type="dxa"/>
                    </w:tblCellMar>
                    <w:tblLook w:val="04A0" w:firstRow="1" w:lastRow="0" w:firstColumn="1" w:lastColumn="0" w:noHBand="0" w:noVBand="1"/>
                  </w:tblPr>
                  <w:tblGrid>
                    <w:gridCol w:w="10260"/>
                  </w:tblGrid>
                  <w:tr w:rsidR="00C162B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10260"/>
                        </w:tblGrid>
                        <w:tr w:rsidR="00C162B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260"/>
                              </w:tblGrid>
                              <w:tr w:rsidR="00C162B7">
                                <w:tc>
                                  <w:tcPr>
                                    <w:tcW w:w="0" w:type="auto"/>
                                    <w:tcMar>
                                      <w:top w:w="0" w:type="dxa"/>
                                      <w:left w:w="270" w:type="dxa"/>
                                      <w:bottom w:w="135" w:type="dxa"/>
                                      <w:right w:w="270" w:type="dxa"/>
                                    </w:tcMar>
                                    <w:hideMark/>
                                  </w:tcPr>
                                  <w:p w:rsidR="00C162B7" w:rsidRPr="00660D79" w:rsidRDefault="00C162B7" w:rsidP="00C162B7">
                                    <w:pPr>
                                      <w:spacing w:line="360" w:lineRule="auto"/>
                                      <w:rPr>
                                        <w:rFonts w:ascii="Arial" w:eastAsia="Times New Roman" w:hAnsi="Arial" w:cs="Arial"/>
                                        <w:color w:val="7D7979"/>
                                        <w:sz w:val="22"/>
                                        <w:szCs w:val="20"/>
                                      </w:rPr>
                                    </w:pPr>
                                    <w:r w:rsidRPr="00660D79">
                                      <w:rPr>
                                        <w:rStyle w:val="Strong"/>
                                        <w:rFonts w:ascii="Arial" w:eastAsia="Times New Roman" w:hAnsi="Arial" w:cs="Arial"/>
                                        <w:color w:val="7D7979"/>
                                        <w:sz w:val="22"/>
                                        <w:szCs w:val="20"/>
                                      </w:rPr>
                                      <w:t>Please follow the checklist to make sure that your conference experience is a valuable one: </w:t>
                                    </w:r>
                                    <w:r w:rsidRPr="00660D79">
                                      <w:rPr>
                                        <w:rFonts w:ascii="Arial" w:eastAsia="Times New Roman" w:hAnsi="Arial" w:cs="Arial"/>
                                        <w:color w:val="7D7979"/>
                                        <w:sz w:val="22"/>
                                        <w:szCs w:val="20"/>
                                      </w:rPr>
                                      <w:t xml:space="preserve"> </w:t>
                                    </w:r>
                                  </w:p>
                                  <w:p w:rsidR="00C162B7" w:rsidRPr="00660D79" w:rsidRDefault="00C162B7" w:rsidP="00C162B7">
                                    <w:pPr>
                                      <w:numPr>
                                        <w:ilvl w:val="0"/>
                                        <w:numId w:val="1"/>
                                      </w:numPr>
                                      <w:spacing w:before="100" w:beforeAutospacing="1" w:after="100" w:afterAutospacing="1" w:line="360" w:lineRule="auto"/>
                                      <w:rPr>
                                        <w:rFonts w:ascii="Arial" w:eastAsia="Times New Roman" w:hAnsi="Arial" w:cs="Arial"/>
                                        <w:color w:val="7D7979"/>
                                        <w:sz w:val="22"/>
                                        <w:szCs w:val="20"/>
                                      </w:rPr>
                                    </w:pPr>
                                    <w:r w:rsidRPr="00660D79">
                                      <w:rPr>
                                        <w:rFonts w:ascii="Arial" w:eastAsia="Times New Roman" w:hAnsi="Arial" w:cs="Arial"/>
                                        <w:color w:val="7D7979"/>
                                        <w:sz w:val="22"/>
                                        <w:szCs w:val="20"/>
                                      </w:rPr>
                                      <w:t>My registration is processed and I have forwarded a</w:t>
                                    </w:r>
                                    <w:r w:rsidRPr="00660D79">
                                      <w:rPr>
                                        <w:rStyle w:val="Strong"/>
                                        <w:rFonts w:ascii="Arial" w:eastAsia="Times New Roman" w:hAnsi="Arial" w:cs="Arial"/>
                                        <w:color w:val="7D7979"/>
                                        <w:sz w:val="22"/>
                                        <w:szCs w:val="20"/>
                                      </w:rPr>
                                      <w:t xml:space="preserve"> proof of payment</w:t>
                                    </w:r>
                                    <w:r w:rsidRPr="00660D79">
                                      <w:rPr>
                                        <w:rFonts w:ascii="Arial" w:eastAsia="Times New Roman" w:hAnsi="Arial" w:cs="Arial"/>
                                        <w:color w:val="7D7979"/>
                                        <w:sz w:val="22"/>
                                        <w:szCs w:val="20"/>
                                      </w:rPr>
                                      <w:t xml:space="preserve"> to </w:t>
                                    </w:r>
                                    <w:hyperlink r:id="rId16" w:tgtFrame="_blank" w:history="1">
                                      <w:r w:rsidRPr="00660D79">
                                        <w:rPr>
                                          <w:rStyle w:val="Hyperlink"/>
                                          <w:rFonts w:ascii="Arial" w:eastAsia="Times New Roman" w:hAnsi="Arial" w:cs="Arial"/>
                                          <w:color w:val="00ADD8"/>
                                          <w:sz w:val="22"/>
                                          <w:szCs w:val="20"/>
                                        </w:rPr>
                                        <w:t>Sharon.Ruffer@mandela.ac.za</w:t>
                                      </w:r>
                                    </w:hyperlink>
                                  </w:p>
                                  <w:p w:rsidR="00C162B7" w:rsidRPr="00660D79" w:rsidRDefault="00C162B7" w:rsidP="00C162B7">
                                    <w:pPr>
                                      <w:numPr>
                                        <w:ilvl w:val="0"/>
                                        <w:numId w:val="1"/>
                                      </w:numPr>
                                      <w:spacing w:before="100" w:beforeAutospacing="1" w:after="100" w:afterAutospacing="1" w:line="360" w:lineRule="auto"/>
                                      <w:rPr>
                                        <w:rFonts w:ascii="Arial" w:eastAsia="Times New Roman" w:hAnsi="Arial" w:cs="Arial"/>
                                        <w:color w:val="7D7979"/>
                                        <w:sz w:val="22"/>
                                        <w:szCs w:val="20"/>
                                      </w:rPr>
                                    </w:pPr>
                                    <w:r w:rsidRPr="00660D79">
                                      <w:rPr>
                                        <w:rFonts w:ascii="Arial" w:eastAsia="Times New Roman" w:hAnsi="Arial" w:cs="Arial"/>
                                        <w:color w:val="7D7979"/>
                                        <w:sz w:val="22"/>
                                        <w:szCs w:val="20"/>
                                      </w:rPr>
                                      <w:t xml:space="preserve">I have downloaded and printed my </w:t>
                                    </w:r>
                                    <w:r w:rsidRPr="00660D79">
                                      <w:rPr>
                                        <w:rStyle w:val="Strong"/>
                                        <w:rFonts w:ascii="Arial" w:eastAsia="Times New Roman" w:hAnsi="Arial" w:cs="Arial"/>
                                        <w:color w:val="7D7979"/>
                                        <w:sz w:val="22"/>
                                        <w:szCs w:val="20"/>
                                      </w:rPr>
                                      <w:t>parking disc</w:t>
                                    </w:r>
                                    <w:r w:rsidRPr="00660D79">
                                      <w:rPr>
                                        <w:rFonts w:ascii="Arial" w:eastAsia="Times New Roman" w:hAnsi="Arial" w:cs="Arial"/>
                                        <w:color w:val="7D7979"/>
                                        <w:sz w:val="22"/>
                                        <w:szCs w:val="20"/>
                                      </w:rPr>
                                      <w:t xml:space="preserve"> for access to the campus </w:t>
                                    </w:r>
                                  </w:p>
                                  <w:p w:rsidR="00C162B7" w:rsidRPr="00660D79" w:rsidRDefault="00C162B7" w:rsidP="00C162B7">
                                    <w:pPr>
                                      <w:numPr>
                                        <w:ilvl w:val="0"/>
                                        <w:numId w:val="1"/>
                                      </w:numPr>
                                      <w:spacing w:before="100" w:beforeAutospacing="1" w:after="100" w:afterAutospacing="1" w:line="360" w:lineRule="auto"/>
                                      <w:rPr>
                                        <w:rFonts w:ascii="Arial" w:eastAsia="Times New Roman" w:hAnsi="Arial" w:cs="Arial"/>
                                        <w:color w:val="7D7979"/>
                                        <w:sz w:val="22"/>
                                        <w:szCs w:val="20"/>
                                      </w:rPr>
                                    </w:pPr>
                                    <w:r w:rsidRPr="00660D79">
                                      <w:rPr>
                                        <w:rFonts w:ascii="Arial" w:eastAsia="Times New Roman" w:hAnsi="Arial" w:cs="Arial"/>
                                        <w:color w:val="7D7979"/>
                                        <w:sz w:val="22"/>
                                        <w:szCs w:val="20"/>
                                      </w:rPr>
                                      <w:t xml:space="preserve">I have arranged for </w:t>
                                    </w:r>
                                    <w:r w:rsidRPr="00660D79">
                                      <w:rPr>
                                        <w:rStyle w:val="Strong"/>
                                        <w:rFonts w:ascii="Arial" w:eastAsia="Times New Roman" w:hAnsi="Arial" w:cs="Arial"/>
                                        <w:color w:val="7D7979"/>
                                        <w:sz w:val="22"/>
                                        <w:szCs w:val="20"/>
                                      </w:rPr>
                                      <w:t>accommodation</w:t>
                                    </w:r>
                                    <w:r w:rsidRPr="00660D79">
                                      <w:rPr>
                                        <w:rFonts w:ascii="Arial" w:eastAsia="Times New Roman" w:hAnsi="Arial" w:cs="Arial"/>
                                        <w:color w:val="7D7979"/>
                                        <w:sz w:val="22"/>
                                        <w:szCs w:val="20"/>
                                      </w:rPr>
                                      <w:t xml:space="preserve"> </w:t>
                                    </w:r>
                                    <w:r w:rsidRPr="00660D79">
                                      <w:rPr>
                                        <w:rStyle w:val="Strong"/>
                                        <w:rFonts w:ascii="Arial" w:eastAsia="Times New Roman" w:hAnsi="Arial" w:cs="Arial"/>
                                        <w:color w:val="7D7979"/>
                                        <w:sz w:val="22"/>
                                        <w:szCs w:val="20"/>
                                      </w:rPr>
                                      <w:t>and transport</w:t>
                                    </w:r>
                                    <w:r w:rsidRPr="00660D79">
                                      <w:rPr>
                                        <w:rFonts w:ascii="Arial" w:eastAsia="Times New Roman" w:hAnsi="Arial" w:cs="Arial"/>
                                        <w:color w:val="7D7979"/>
                                        <w:sz w:val="22"/>
                                        <w:szCs w:val="20"/>
                                      </w:rPr>
                                      <w:t xml:space="preserve"> during my stay</w:t>
                                    </w:r>
                                  </w:p>
                                  <w:p w:rsidR="00C162B7" w:rsidRPr="00660D79" w:rsidRDefault="00C162B7" w:rsidP="00C162B7">
                                    <w:pPr>
                                      <w:numPr>
                                        <w:ilvl w:val="0"/>
                                        <w:numId w:val="1"/>
                                      </w:numPr>
                                      <w:spacing w:before="100" w:beforeAutospacing="1" w:after="100" w:afterAutospacing="1" w:line="360" w:lineRule="auto"/>
                                      <w:rPr>
                                        <w:rFonts w:ascii="Arial" w:eastAsia="Times New Roman" w:hAnsi="Arial" w:cs="Arial"/>
                                        <w:color w:val="7D7979"/>
                                        <w:sz w:val="22"/>
                                        <w:szCs w:val="20"/>
                                      </w:rPr>
                                    </w:pPr>
                                    <w:r w:rsidRPr="00660D79">
                                      <w:rPr>
                                        <w:rFonts w:ascii="Arial" w:eastAsia="Times New Roman" w:hAnsi="Arial" w:cs="Arial"/>
                                        <w:color w:val="7D7979"/>
                                        <w:sz w:val="22"/>
                                        <w:szCs w:val="20"/>
                                      </w:rPr>
                                      <w:t xml:space="preserve">I have studied the </w:t>
                                    </w:r>
                                    <w:r w:rsidRPr="00660D79">
                                      <w:rPr>
                                        <w:rStyle w:val="Strong"/>
                                        <w:rFonts w:ascii="Arial" w:eastAsia="Times New Roman" w:hAnsi="Arial" w:cs="Arial"/>
                                        <w:color w:val="7D7979"/>
                                        <w:sz w:val="22"/>
                                        <w:szCs w:val="20"/>
                                      </w:rPr>
                                      <w:t>programme</w:t>
                                    </w:r>
                                    <w:r w:rsidRPr="00660D79">
                                      <w:rPr>
                                        <w:rFonts w:ascii="Arial" w:eastAsia="Times New Roman" w:hAnsi="Arial" w:cs="Arial"/>
                                        <w:color w:val="7D7979"/>
                                        <w:sz w:val="22"/>
                                        <w:szCs w:val="20"/>
                                      </w:rPr>
                                      <w:t xml:space="preserve"> and know when and where I need to be</w:t>
                                    </w:r>
                                  </w:p>
                                  <w:p w:rsidR="00C162B7" w:rsidRPr="00660D79" w:rsidRDefault="00C162B7" w:rsidP="00C162B7">
                                    <w:pPr>
                                      <w:numPr>
                                        <w:ilvl w:val="0"/>
                                        <w:numId w:val="1"/>
                                      </w:numPr>
                                      <w:spacing w:before="100" w:beforeAutospacing="1" w:after="100" w:afterAutospacing="1" w:line="360" w:lineRule="auto"/>
                                      <w:rPr>
                                        <w:rFonts w:ascii="Arial" w:eastAsia="Times New Roman" w:hAnsi="Arial" w:cs="Arial"/>
                                        <w:color w:val="7D7979"/>
                                        <w:sz w:val="22"/>
                                        <w:szCs w:val="20"/>
                                      </w:rPr>
                                    </w:pPr>
                                    <w:r w:rsidRPr="00660D79">
                                      <w:rPr>
                                        <w:rFonts w:ascii="Arial" w:eastAsia="Times New Roman" w:hAnsi="Arial" w:cs="Arial"/>
                                        <w:color w:val="7D7979"/>
                                        <w:sz w:val="22"/>
                                        <w:szCs w:val="20"/>
                                      </w:rPr>
                                      <w:t xml:space="preserve">I have consulted the </w:t>
                                    </w:r>
                                    <w:r w:rsidRPr="00660D79">
                                      <w:rPr>
                                        <w:rStyle w:val="Strong"/>
                                        <w:rFonts w:ascii="Arial" w:eastAsia="Times New Roman" w:hAnsi="Arial" w:cs="Arial"/>
                                        <w:color w:val="7D7979"/>
                                        <w:sz w:val="22"/>
                                        <w:szCs w:val="20"/>
                                      </w:rPr>
                                      <w:t>presenter guidelines</w:t>
                                    </w:r>
                                    <w:r w:rsidRPr="00660D79">
                                      <w:rPr>
                                        <w:rFonts w:ascii="Arial" w:eastAsia="Times New Roman" w:hAnsi="Arial" w:cs="Arial"/>
                                        <w:color w:val="7D7979"/>
                                        <w:sz w:val="22"/>
                                        <w:szCs w:val="20"/>
                                      </w:rPr>
                                      <w:t xml:space="preserve"> and know what is expected of me (presenters only) </w:t>
                                    </w:r>
                                  </w:p>
                                  <w:p w:rsidR="00C162B7" w:rsidRDefault="00C162B7" w:rsidP="00C162B7">
                                    <w:pPr>
                                      <w:numPr>
                                        <w:ilvl w:val="0"/>
                                        <w:numId w:val="1"/>
                                      </w:numPr>
                                      <w:spacing w:before="100" w:beforeAutospacing="1" w:after="100" w:afterAutospacing="1" w:line="360" w:lineRule="auto"/>
                                      <w:rPr>
                                        <w:rFonts w:ascii="Arial" w:eastAsia="Times New Roman" w:hAnsi="Arial" w:cs="Arial"/>
                                        <w:color w:val="7D7979"/>
                                        <w:sz w:val="20"/>
                                        <w:szCs w:val="20"/>
                                      </w:rPr>
                                    </w:pPr>
                                    <w:r w:rsidRPr="00660D79">
                                      <w:rPr>
                                        <w:rFonts w:ascii="Arial" w:eastAsia="Times New Roman" w:hAnsi="Arial" w:cs="Arial"/>
                                        <w:color w:val="7D7979"/>
                                        <w:sz w:val="22"/>
                                        <w:szCs w:val="20"/>
                                      </w:rPr>
                                      <w:t xml:space="preserve">I am ready to contribute to the waves of change and </w:t>
                                    </w:r>
                                    <w:r w:rsidRPr="00660D79">
                                      <w:rPr>
                                        <w:rStyle w:val="Strong"/>
                                        <w:rFonts w:ascii="Arial" w:eastAsia="Times New Roman" w:hAnsi="Arial" w:cs="Arial"/>
                                        <w:color w:val="7D7979"/>
                                        <w:sz w:val="22"/>
                                        <w:szCs w:val="20"/>
                                      </w:rPr>
                                      <w:t>enjoy</w:t>
                                    </w:r>
                                    <w:r w:rsidRPr="00660D79">
                                      <w:rPr>
                                        <w:rFonts w:ascii="Arial" w:eastAsia="Times New Roman" w:hAnsi="Arial" w:cs="Arial"/>
                                        <w:color w:val="7D7979"/>
                                        <w:sz w:val="22"/>
                                        <w:szCs w:val="20"/>
                                      </w:rPr>
                                      <w:t xml:space="preserve"> a full conference experience </w:t>
                                    </w:r>
                                  </w:p>
                                </w:tc>
                              </w:tr>
                            </w:tbl>
                            <w:p w:rsidR="00C162B7" w:rsidRDefault="00C162B7" w:rsidP="00C162B7">
                              <w:pPr>
                                <w:rPr>
                                  <w:rFonts w:eastAsia="Times New Roman"/>
                                  <w:sz w:val="20"/>
                                  <w:szCs w:val="20"/>
                                </w:rPr>
                              </w:pPr>
                            </w:p>
                          </w:tc>
                        </w:tr>
                      </w:tbl>
                      <w:p w:rsidR="00C162B7" w:rsidRDefault="00C162B7" w:rsidP="00C162B7">
                        <w:pPr>
                          <w:rPr>
                            <w:rFonts w:eastAsia="Times New Roman"/>
                            <w:sz w:val="20"/>
                            <w:szCs w:val="20"/>
                          </w:rPr>
                        </w:pPr>
                      </w:p>
                    </w:tc>
                  </w:tr>
                  <w:tr w:rsidR="00C162B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10260"/>
                        </w:tblGrid>
                        <w:tr w:rsidR="00C162B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260"/>
                              </w:tblGrid>
                              <w:tr w:rsidR="00C162B7">
                                <w:tc>
                                  <w:tcPr>
                                    <w:tcW w:w="0" w:type="auto"/>
                                    <w:tcMar>
                                      <w:top w:w="0" w:type="dxa"/>
                                      <w:left w:w="270" w:type="dxa"/>
                                      <w:bottom w:w="135" w:type="dxa"/>
                                      <w:right w:w="270" w:type="dxa"/>
                                    </w:tcMar>
                                    <w:hideMark/>
                                  </w:tcPr>
                                  <w:p w:rsidR="00C162B7" w:rsidRDefault="00C162B7" w:rsidP="00C162B7">
                                    <w:pPr>
                                      <w:spacing w:line="360" w:lineRule="auto"/>
                                      <w:rPr>
                                        <w:rFonts w:ascii="Arial" w:eastAsia="Times New Roman" w:hAnsi="Arial" w:cs="Arial"/>
                                        <w:color w:val="7D7979"/>
                                        <w:sz w:val="20"/>
                                        <w:szCs w:val="20"/>
                                      </w:rPr>
                                    </w:pPr>
                                    <w:r>
                                      <w:rPr>
                                        <w:rStyle w:val="Emphasis"/>
                                        <w:rFonts w:ascii="Arial" w:eastAsia="Times New Roman" w:hAnsi="Arial" w:cs="Arial"/>
                                        <w:color w:val="7D7979"/>
                                        <w:sz w:val="26"/>
                                        <w:szCs w:val="26"/>
                                      </w:rPr>
                                      <w:t>We look forward to welcoming you to Nelson Mandela University and dancing with you on the teaching and learning waves of change in Africa.</w:t>
                                    </w:r>
                                    <w:r>
                                      <w:rPr>
                                        <w:rFonts w:ascii="Arial" w:eastAsia="Times New Roman" w:hAnsi="Arial" w:cs="Arial"/>
                                        <w:color w:val="7D7979"/>
                                        <w:sz w:val="20"/>
                                        <w:szCs w:val="20"/>
                                      </w:rPr>
                                      <w:t xml:space="preserve"> </w:t>
                                    </w:r>
                                  </w:p>
                                </w:tc>
                              </w:tr>
                            </w:tbl>
                            <w:p w:rsidR="00C162B7" w:rsidRDefault="00C162B7" w:rsidP="00C162B7">
                              <w:pPr>
                                <w:rPr>
                                  <w:rFonts w:eastAsia="Times New Roman"/>
                                  <w:sz w:val="20"/>
                                  <w:szCs w:val="20"/>
                                </w:rPr>
                              </w:pPr>
                            </w:p>
                          </w:tc>
                        </w:tr>
                      </w:tbl>
                      <w:p w:rsidR="00C162B7" w:rsidRDefault="00C162B7" w:rsidP="00C162B7">
                        <w:pPr>
                          <w:rPr>
                            <w:rFonts w:eastAsia="Times New Roman"/>
                            <w:sz w:val="20"/>
                            <w:szCs w:val="20"/>
                          </w:rPr>
                        </w:pPr>
                      </w:p>
                    </w:tc>
                  </w:tr>
                </w:tbl>
                <w:p w:rsidR="00C162B7" w:rsidRDefault="00C162B7" w:rsidP="00C162B7">
                  <w:pPr>
                    <w:rPr>
                      <w:rFonts w:eastAsia="Times New Roman"/>
                    </w:rPr>
                  </w:pPr>
                </w:p>
                <w:tbl>
                  <w:tblPr>
                    <w:tblW w:w="5000" w:type="pct"/>
                    <w:tblCellMar>
                      <w:left w:w="0" w:type="dxa"/>
                      <w:right w:w="0" w:type="dxa"/>
                    </w:tblCellMar>
                    <w:tblLook w:val="04A0" w:firstRow="1" w:lastRow="0" w:firstColumn="1" w:lastColumn="0" w:noHBand="0" w:noVBand="1"/>
                  </w:tblPr>
                  <w:tblGrid>
                    <w:gridCol w:w="10260"/>
                  </w:tblGrid>
                  <w:tr w:rsidR="00C162B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9720"/>
                        </w:tblGrid>
                        <w:tr w:rsidR="00C162B7">
                          <w:tc>
                            <w:tcPr>
                              <w:tcW w:w="0" w:type="auto"/>
                              <w:tcBorders>
                                <w:top w:val="single" w:sz="12" w:space="0" w:color="EAEAEA"/>
                                <w:left w:val="nil"/>
                                <w:bottom w:val="nil"/>
                                <w:right w:val="nil"/>
                              </w:tcBorders>
                              <w:vAlign w:val="center"/>
                              <w:hideMark/>
                            </w:tcPr>
                            <w:p w:rsidR="00C162B7" w:rsidRDefault="00C162B7" w:rsidP="00C162B7">
                              <w:pPr>
                                <w:rPr>
                                  <w:rFonts w:eastAsia="Times New Roman"/>
                                </w:rPr>
                              </w:pPr>
                            </w:p>
                          </w:tc>
                        </w:tr>
                      </w:tbl>
                      <w:p w:rsidR="00C162B7" w:rsidRDefault="00C162B7" w:rsidP="00C162B7">
                        <w:pPr>
                          <w:rPr>
                            <w:rFonts w:eastAsia="Times New Roman"/>
                            <w:sz w:val="20"/>
                            <w:szCs w:val="20"/>
                          </w:rPr>
                        </w:pPr>
                      </w:p>
                    </w:tc>
                  </w:tr>
                </w:tbl>
                <w:p w:rsidR="00C162B7" w:rsidRDefault="00C162B7" w:rsidP="00C162B7">
                  <w:pPr>
                    <w:rPr>
                      <w:rFonts w:eastAsia="Times New Roman"/>
                    </w:rPr>
                  </w:pPr>
                </w:p>
                <w:tbl>
                  <w:tblPr>
                    <w:tblW w:w="5000" w:type="pct"/>
                    <w:tblCellMar>
                      <w:left w:w="0" w:type="dxa"/>
                      <w:right w:w="0" w:type="dxa"/>
                    </w:tblCellMar>
                    <w:tblLook w:val="04A0" w:firstRow="1" w:lastRow="0" w:firstColumn="1" w:lastColumn="0" w:noHBand="0" w:noVBand="1"/>
                  </w:tblPr>
                  <w:tblGrid>
                    <w:gridCol w:w="10260"/>
                  </w:tblGrid>
                  <w:tr w:rsidR="00C162B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10260"/>
                        </w:tblGrid>
                        <w:tr w:rsidR="00C162B7" w:rsidRPr="00660D79">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260"/>
                              </w:tblGrid>
                              <w:tr w:rsidR="00C162B7" w:rsidRPr="00660D79">
                                <w:tc>
                                  <w:tcPr>
                                    <w:tcW w:w="0" w:type="auto"/>
                                    <w:tcMar>
                                      <w:top w:w="0" w:type="dxa"/>
                                      <w:left w:w="270" w:type="dxa"/>
                                      <w:bottom w:w="135" w:type="dxa"/>
                                      <w:right w:w="270" w:type="dxa"/>
                                    </w:tcMar>
                                    <w:hideMark/>
                                  </w:tcPr>
                                  <w:p w:rsidR="00C162B7" w:rsidRPr="00660D79" w:rsidRDefault="00C162B7" w:rsidP="00C162B7">
                                    <w:pPr>
                                      <w:spacing w:line="360" w:lineRule="auto"/>
                                      <w:rPr>
                                        <w:rFonts w:ascii="Arial" w:eastAsia="Times New Roman" w:hAnsi="Arial" w:cs="Arial"/>
                                        <w:color w:val="7D7979"/>
                                        <w:sz w:val="22"/>
                                        <w:szCs w:val="20"/>
                                      </w:rPr>
                                    </w:pPr>
                                    <w:bookmarkStart w:id="0" w:name="_GoBack" w:colFirst="0" w:colLast="0"/>
                                    <w:r w:rsidRPr="00660D79">
                                      <w:rPr>
                                        <w:rStyle w:val="Strong"/>
                                        <w:rFonts w:ascii="Arial" w:eastAsia="Times New Roman" w:hAnsi="Arial" w:cs="Arial"/>
                                        <w:color w:val="7D7979"/>
                                        <w:sz w:val="22"/>
                                        <w:szCs w:val="20"/>
                                      </w:rPr>
                                      <w:t>Additional Information</w:t>
                                    </w:r>
                                    <w:r w:rsidRPr="00660D79">
                                      <w:rPr>
                                        <w:rFonts w:ascii="Arial" w:eastAsia="Times New Roman" w:hAnsi="Arial" w:cs="Arial"/>
                                        <w:color w:val="7D7979"/>
                                        <w:sz w:val="22"/>
                                        <w:szCs w:val="20"/>
                                      </w:rPr>
                                      <w:t> regarding the HELTASA 2018 conference is available </w:t>
                                    </w:r>
                                    <w:hyperlink r:id="rId17" w:history="1">
                                      <w:r w:rsidRPr="00660D79">
                                        <w:rPr>
                                          <w:rStyle w:val="Hyperlink"/>
                                          <w:rFonts w:ascii="Arial" w:eastAsia="Times New Roman" w:hAnsi="Arial" w:cs="Arial"/>
                                          <w:color w:val="00ADD8"/>
                                          <w:sz w:val="22"/>
                                          <w:szCs w:val="20"/>
                                        </w:rPr>
                                        <w:t>online</w:t>
                                      </w:r>
                                    </w:hyperlink>
                                    <w:r w:rsidRPr="00660D79">
                                      <w:rPr>
                                        <w:rFonts w:ascii="Arial" w:eastAsia="Times New Roman" w:hAnsi="Arial" w:cs="Arial"/>
                                        <w:color w:val="7D7979"/>
                                        <w:sz w:val="22"/>
                                        <w:szCs w:val="20"/>
                                      </w:rPr>
                                      <w:t>.  Any updated information to the website will be tweeted using the hashtag #HELTASA2018.  Please keep an eye on the HELTASA social media pages, such as </w:t>
                                    </w:r>
                                    <w:hyperlink r:id="rId18" w:history="1">
                                      <w:r w:rsidRPr="00660D79">
                                        <w:rPr>
                                          <w:rStyle w:val="Hyperlink"/>
                                          <w:rFonts w:ascii="Arial" w:eastAsia="Times New Roman" w:hAnsi="Arial" w:cs="Arial"/>
                                          <w:color w:val="00ADD8"/>
                                          <w:sz w:val="22"/>
                                          <w:szCs w:val="20"/>
                                        </w:rPr>
                                        <w:t>Facebook</w:t>
                                      </w:r>
                                    </w:hyperlink>
                                    <w:r w:rsidRPr="00660D79">
                                      <w:rPr>
                                        <w:rFonts w:ascii="Arial" w:eastAsia="Times New Roman" w:hAnsi="Arial" w:cs="Arial"/>
                                        <w:color w:val="7D7979"/>
                                        <w:sz w:val="22"/>
                                        <w:szCs w:val="20"/>
                                      </w:rPr>
                                      <w:t>, the </w:t>
                                    </w:r>
                                    <w:hyperlink r:id="rId19" w:history="1">
                                      <w:r w:rsidRPr="00660D79">
                                        <w:rPr>
                                          <w:rStyle w:val="Hyperlink"/>
                                          <w:rFonts w:ascii="Arial" w:eastAsia="Times New Roman" w:hAnsi="Arial" w:cs="Arial"/>
                                          <w:color w:val="00ADD8"/>
                                          <w:sz w:val="22"/>
                                          <w:szCs w:val="20"/>
                                        </w:rPr>
                                        <w:t>HELTASA Conference 2018 events page</w:t>
                                      </w:r>
                                    </w:hyperlink>
                                    <w:r w:rsidRPr="00660D79">
                                      <w:rPr>
                                        <w:rFonts w:ascii="Arial" w:eastAsia="Times New Roman" w:hAnsi="Arial" w:cs="Arial"/>
                                        <w:color w:val="7D7979"/>
                                        <w:sz w:val="22"/>
                                        <w:szCs w:val="20"/>
                                      </w:rPr>
                                      <w:t> and the official HELTASA </w:t>
                                    </w:r>
                                    <w:hyperlink r:id="rId20" w:history="1">
                                      <w:r w:rsidRPr="00660D79">
                                        <w:rPr>
                                          <w:rStyle w:val="Hyperlink"/>
                                          <w:rFonts w:ascii="Arial" w:eastAsia="Times New Roman" w:hAnsi="Arial" w:cs="Arial"/>
                                          <w:color w:val="00ADD8"/>
                                          <w:sz w:val="22"/>
                                          <w:szCs w:val="20"/>
                                        </w:rPr>
                                        <w:t>Twitter</w:t>
                                      </w:r>
                                    </w:hyperlink>
                                    <w:r w:rsidRPr="00660D79">
                                      <w:rPr>
                                        <w:rFonts w:ascii="Arial" w:eastAsia="Times New Roman" w:hAnsi="Arial" w:cs="Arial"/>
                                        <w:color w:val="7D7979"/>
                                        <w:sz w:val="22"/>
                                        <w:szCs w:val="20"/>
                                      </w:rPr>
                                      <w:t xml:space="preserve"> handle @Heltasa01. </w:t>
                                    </w:r>
                                  </w:p>
                                </w:tc>
                              </w:tr>
                            </w:tbl>
                            <w:p w:rsidR="00C162B7" w:rsidRPr="00660D79" w:rsidRDefault="00C162B7" w:rsidP="00C162B7">
                              <w:pPr>
                                <w:rPr>
                                  <w:rFonts w:eastAsia="Times New Roman"/>
                                  <w:sz w:val="22"/>
                                  <w:szCs w:val="20"/>
                                </w:rPr>
                              </w:pPr>
                            </w:p>
                          </w:tc>
                        </w:tr>
                      </w:tbl>
                      <w:p w:rsidR="00C162B7" w:rsidRPr="00660D79" w:rsidRDefault="00C162B7" w:rsidP="00C162B7">
                        <w:pPr>
                          <w:rPr>
                            <w:rFonts w:eastAsia="Times New Roman"/>
                            <w:sz w:val="22"/>
                            <w:szCs w:val="20"/>
                          </w:rPr>
                        </w:pPr>
                      </w:p>
                    </w:tc>
                  </w:tr>
                  <w:bookmarkEnd w:id="0"/>
                </w:tbl>
                <w:p w:rsidR="00C162B7" w:rsidRDefault="00C162B7" w:rsidP="00C162B7">
                  <w:pPr>
                    <w:rPr>
                      <w:rFonts w:eastAsia="Times New Roman"/>
                      <w:sz w:val="20"/>
                      <w:szCs w:val="20"/>
                    </w:rPr>
                  </w:pPr>
                </w:p>
              </w:tc>
            </w:tr>
          </w:tbl>
          <w:p w:rsidR="00C162B7" w:rsidRDefault="00C162B7" w:rsidP="00C162B7">
            <w:pPr>
              <w:rPr>
                <w:rFonts w:eastAsia="Times New Roman"/>
                <w:sz w:val="20"/>
                <w:szCs w:val="20"/>
              </w:rPr>
            </w:pPr>
          </w:p>
        </w:tc>
      </w:tr>
    </w:tbl>
    <w:p w:rsidR="000744ED" w:rsidRDefault="009C4DC9" w:rsidP="00C162B7"/>
    <w:sectPr w:rsidR="000744ED" w:rsidSect="00C162B7">
      <w:headerReference w:type="default" r:id="rId21"/>
      <w:pgSz w:w="11906" w:h="16838"/>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DC9" w:rsidRDefault="009C4DC9" w:rsidP="00C162B7">
      <w:r>
        <w:separator/>
      </w:r>
    </w:p>
  </w:endnote>
  <w:endnote w:type="continuationSeparator" w:id="0">
    <w:p w:rsidR="009C4DC9" w:rsidRDefault="009C4DC9" w:rsidP="00C16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DC9" w:rsidRDefault="009C4DC9" w:rsidP="00C162B7">
      <w:r>
        <w:separator/>
      </w:r>
    </w:p>
  </w:footnote>
  <w:footnote w:type="continuationSeparator" w:id="0">
    <w:p w:rsidR="009C4DC9" w:rsidRDefault="009C4DC9" w:rsidP="00C16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2B7" w:rsidRDefault="00C162B7">
    <w:pPr>
      <w:pStyle w:val="Header"/>
    </w:pPr>
    <w:r>
      <w:rPr>
        <w:noProof/>
      </w:rPr>
      <w:drawing>
        <wp:anchor distT="0" distB="0" distL="114300" distR="114300" simplePos="0" relativeHeight="251658240" behindDoc="0" locked="0" layoutInCell="1" allowOverlap="1">
          <wp:simplePos x="0" y="0"/>
          <wp:positionH relativeFrom="column">
            <wp:posOffset>-962025</wp:posOffset>
          </wp:positionH>
          <wp:positionV relativeFrom="paragraph">
            <wp:posOffset>0</wp:posOffset>
          </wp:positionV>
          <wp:extent cx="7620000" cy="2391410"/>
          <wp:effectExtent l="0" t="0" r="0" b="88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LTASA 2018 bann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0000" cy="2391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BB5F5F"/>
    <w:multiLevelType w:val="multilevel"/>
    <w:tmpl w:val="06F4F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B7"/>
    <w:rsid w:val="003426CC"/>
    <w:rsid w:val="00660D79"/>
    <w:rsid w:val="006B4020"/>
    <w:rsid w:val="006B7D35"/>
    <w:rsid w:val="008163E7"/>
    <w:rsid w:val="009634E2"/>
    <w:rsid w:val="009C4DC9"/>
    <w:rsid w:val="00A10019"/>
    <w:rsid w:val="00C162B7"/>
    <w:rsid w:val="00FB5A4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74A71"/>
  <w15:chartTrackingRefBased/>
  <w15:docId w15:val="{71F539D2-1990-4F29-8FA8-61010B256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2B7"/>
    <w:pPr>
      <w:spacing w:after="0" w:line="240" w:lineRule="auto"/>
    </w:pPr>
    <w:rPr>
      <w:rFonts w:ascii="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2B7"/>
    <w:rPr>
      <w:color w:val="0000FF"/>
      <w:u w:val="single"/>
    </w:rPr>
  </w:style>
  <w:style w:type="character" w:styleId="Strong">
    <w:name w:val="Strong"/>
    <w:basedOn w:val="DefaultParagraphFont"/>
    <w:uiPriority w:val="22"/>
    <w:qFormat/>
    <w:rsid w:val="00C162B7"/>
    <w:rPr>
      <w:b/>
      <w:bCs/>
    </w:rPr>
  </w:style>
  <w:style w:type="character" w:styleId="Emphasis">
    <w:name w:val="Emphasis"/>
    <w:basedOn w:val="DefaultParagraphFont"/>
    <w:uiPriority w:val="20"/>
    <w:qFormat/>
    <w:rsid w:val="00C162B7"/>
    <w:rPr>
      <w:i/>
      <w:iCs/>
    </w:rPr>
  </w:style>
  <w:style w:type="paragraph" w:styleId="Header">
    <w:name w:val="header"/>
    <w:basedOn w:val="Normal"/>
    <w:link w:val="HeaderChar"/>
    <w:uiPriority w:val="99"/>
    <w:unhideWhenUsed/>
    <w:rsid w:val="00C162B7"/>
    <w:pPr>
      <w:tabs>
        <w:tab w:val="center" w:pos="4513"/>
        <w:tab w:val="right" w:pos="9026"/>
      </w:tabs>
    </w:pPr>
  </w:style>
  <w:style w:type="character" w:customStyle="1" w:styleId="HeaderChar">
    <w:name w:val="Header Char"/>
    <w:basedOn w:val="DefaultParagraphFont"/>
    <w:link w:val="Header"/>
    <w:uiPriority w:val="99"/>
    <w:rsid w:val="00C162B7"/>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C162B7"/>
    <w:pPr>
      <w:tabs>
        <w:tab w:val="center" w:pos="4513"/>
        <w:tab w:val="right" w:pos="9026"/>
      </w:tabs>
    </w:pPr>
  </w:style>
  <w:style w:type="character" w:customStyle="1" w:styleId="FooterChar">
    <w:name w:val="Footer Char"/>
    <w:basedOn w:val="DefaultParagraphFont"/>
    <w:link w:val="Footer"/>
    <w:uiPriority w:val="99"/>
    <w:rsid w:val="00C162B7"/>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32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ebook.us12.list-manage.com/track/click?u=a16ef6bdcf2833c0ecaa5c0ee&amp;id=c7612a9067&amp;e=31c670f8f9" TargetMode="External"/><Relationship Id="rId13" Type="http://schemas.openxmlformats.org/officeDocument/2006/relationships/image" Target="media/image3.jpeg"/><Relationship Id="rId18" Type="http://schemas.openxmlformats.org/officeDocument/2006/relationships/hyperlink" Target="https://facebook.us12.list-manage.com/track/click?u=a16ef6bdcf2833c0ecaa5c0ee&amp;id=6b2c21e1ef&amp;e=31c670f8f9"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facebook.us12.list-manage.com/track/click?u=a16ef6bdcf2833c0ecaa5c0ee&amp;id=4367c351f1&amp;e=31c670f8f9" TargetMode="External"/><Relationship Id="rId12" Type="http://schemas.openxmlformats.org/officeDocument/2006/relationships/image" Target="media/image2.jpeg"/><Relationship Id="rId17" Type="http://schemas.openxmlformats.org/officeDocument/2006/relationships/hyperlink" Target="https://facebook.us12.list-manage.com/track/click?u=a16ef6bdcf2833c0ecaa5c0ee&amp;id=351a936208&amp;e=31c670f8f9" TargetMode="External"/><Relationship Id="rId2" Type="http://schemas.openxmlformats.org/officeDocument/2006/relationships/styles" Target="styles.xml"/><Relationship Id="rId16" Type="http://schemas.openxmlformats.org/officeDocument/2006/relationships/hyperlink" Target="mailto:Sharon.Ruffer@mandela.ac.za?subject=My%20proof%20of%20payment&amp;body=Dear%20Sharon%20%0A%0APls.%20find%20attached%20a%20proof%20of%20payment%20for%20the%20HELTASA%20Conference%20" TargetMode="External"/><Relationship Id="rId20" Type="http://schemas.openxmlformats.org/officeDocument/2006/relationships/hyperlink" Target="https://facebook.us12.list-manage.com/track/click?u=a16ef6bdcf2833c0ecaa5c0ee&amp;id=e3bc662940&amp;e=31c670f8f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willowspe.co.za/" TargetMode="External"/><Relationship Id="rId5" Type="http://schemas.openxmlformats.org/officeDocument/2006/relationships/footnotes" Target="footnotes.xml"/><Relationship Id="rId15" Type="http://schemas.openxmlformats.org/officeDocument/2006/relationships/hyperlink" Target="https://facebook.us12.list-manage.com/track/click?u=a16ef6bdcf2833c0ecaa5c0ee&amp;id=b16eff7f25&amp;e=31c670f8f9"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facebook.us12.list-manage.com/track/click?u=a16ef6bdcf2833c0ecaa5c0ee&amp;id=8086a04a94&amp;e=31c670f8f9" TargetMode="External"/><Relationship Id="rId4" Type="http://schemas.openxmlformats.org/officeDocument/2006/relationships/webSettings" Target="webSettings.xml"/><Relationship Id="rId9" Type="http://schemas.openxmlformats.org/officeDocument/2006/relationships/hyperlink" Target="https://facebook.us12.list-manage.com/track/click?u=a16ef6bdcf2833c0ecaa5c0ee&amp;id=a637f759a7&amp;e=31c670f8f9" TargetMode="External"/><Relationship Id="rId14" Type="http://schemas.openxmlformats.org/officeDocument/2006/relationships/hyperlink" Target="https://www.nmbt.co.za/listing/the_tramways_building.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Olsen</dc:creator>
  <cp:keywords/>
  <dc:description/>
  <cp:lastModifiedBy>Anne Olsen</cp:lastModifiedBy>
  <cp:revision>1</cp:revision>
  <dcterms:created xsi:type="dcterms:W3CDTF">2018-11-16T11:54:00Z</dcterms:created>
  <dcterms:modified xsi:type="dcterms:W3CDTF">2018-11-16T12:14:00Z</dcterms:modified>
</cp:coreProperties>
</file>